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Header"/>
        <w:jc w:val="right"/>
        <w:rPr>
          <w:rFonts w:cs="Arial"/>
          <w:szCs w:val="24"/>
        </w:rPr>
      </w:pPr>
      <w:r>
        <w:rPr>
          <w:b/>
          <w:noProof/>
          <w:szCs w:val="24"/>
          <w:lang w:eastAsia="en-GB"/>
        </w:rPr>
        <w:drawing>
          <wp:anchor distT="0" distB="0" distL="114300" distR="114300" simplePos="0" relativeHeight="251734016" behindDoc="0" locked="0" layoutInCell="1" allowOverlap="1">
            <wp:simplePos x="0" y="0"/>
            <wp:positionH relativeFrom="margin">
              <wp:align>center</wp:align>
            </wp:positionH>
            <wp:positionV relativeFrom="margin">
              <wp:posOffset>9525</wp:posOffset>
            </wp:positionV>
            <wp:extent cx="3238500" cy="1295400"/>
            <wp:effectExtent l="0" t="0" r="0" b="0"/>
            <wp:wrapSquare wrapText="bothSides"/>
            <wp:docPr id="3" name="Picture 3" descr="K:\Pennine Education Logo\Pennine Education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ennine Education Logo\Pennine Education Lt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295400"/>
                    </a:xfrm>
                    <a:prstGeom prst="rect">
                      <a:avLst/>
                    </a:prstGeom>
                    <a:noFill/>
                    <a:ln>
                      <a:noFill/>
                    </a:ln>
                  </pic:spPr>
                </pic:pic>
              </a:graphicData>
            </a:graphic>
          </wp:anchor>
        </w:drawing>
      </w: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center"/>
        <w:rPr>
          <w:b/>
          <w:sz w:val="24"/>
          <w:szCs w:val="24"/>
        </w:rPr>
      </w:pPr>
    </w:p>
    <w:p>
      <w:pPr>
        <w:pStyle w:val="Style2"/>
        <w:jc w:val="right"/>
        <w:rPr>
          <w:b/>
          <w:color w:val="009398"/>
          <w:sz w:val="44"/>
          <w:szCs w:val="44"/>
        </w:rPr>
      </w:pPr>
    </w:p>
    <w:p>
      <w:pPr>
        <w:pStyle w:val="Style2"/>
        <w:jc w:val="right"/>
        <w:rPr>
          <w:b/>
          <w:sz w:val="44"/>
          <w:szCs w:val="44"/>
        </w:rPr>
      </w:pPr>
      <w:r>
        <w:rPr>
          <w:b/>
          <w:sz w:val="44"/>
          <w:szCs w:val="44"/>
        </w:rPr>
        <w:t>School Workforce Census Autumn 2019</w:t>
      </w:r>
    </w:p>
    <w:p>
      <w:pPr>
        <w:pStyle w:val="Style2"/>
        <w:jc w:val="center"/>
        <w:rPr>
          <w:b/>
          <w:sz w:val="48"/>
          <w:szCs w:val="48"/>
        </w:rPr>
      </w:pPr>
    </w:p>
    <w:p>
      <w:pPr>
        <w:pStyle w:val="Style2"/>
        <w:jc w:val="right"/>
        <w:rPr>
          <w:b/>
          <w:sz w:val="48"/>
          <w:szCs w:val="48"/>
        </w:rPr>
      </w:pPr>
      <w:r>
        <w:rPr>
          <w:sz w:val="36"/>
          <w:szCs w:val="36"/>
        </w:rPr>
        <w:t>Primary\Special\PRU Completion Notes</w:t>
      </w:r>
    </w:p>
    <w:p>
      <w:pPr>
        <w:pStyle w:val="Style2"/>
        <w:jc w:val="right"/>
        <w:rPr>
          <w:b/>
          <w:sz w:val="24"/>
          <w:szCs w:val="24"/>
        </w:rPr>
      </w:pPr>
    </w:p>
    <w:p>
      <w:pPr>
        <w:pStyle w:val="Style2"/>
        <w:jc w:val="right"/>
        <w:rPr>
          <w:b/>
          <w:sz w:val="24"/>
          <w:szCs w:val="24"/>
        </w:rPr>
      </w:pPr>
    </w:p>
    <w:p>
      <w:pPr>
        <w:pStyle w:val="Style2"/>
        <w:jc w:val="center"/>
        <w:rPr>
          <w:b/>
          <w:sz w:val="24"/>
          <w:szCs w:val="24"/>
        </w:rPr>
      </w:pPr>
    </w:p>
    <w:p>
      <w:pPr>
        <w:pStyle w:val="Style2"/>
        <w:jc w:val="center"/>
        <w:rPr>
          <w:sz w:val="24"/>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rPr>
          <w:rFonts w:cs="Arial"/>
          <w:szCs w:val="24"/>
        </w:rPr>
      </w:pPr>
    </w:p>
    <w:p>
      <w:pPr>
        <w:tabs>
          <w:tab w:val="left" w:pos="0"/>
          <w:tab w:val="center" w:pos="4820"/>
          <w:tab w:val="right" w:pos="9639"/>
        </w:tabs>
        <w:rPr>
          <w:noProof/>
        </w:rPr>
      </w:pPr>
      <w:r>
        <w:rPr>
          <w:rFonts w:eastAsia="Times New Roman" w:cs="Arial"/>
          <w:b/>
          <w:sz w:val="28"/>
          <w:szCs w:val="28"/>
          <w:lang w:eastAsia="en-GB"/>
        </w:rPr>
        <w:br w:type="page"/>
      </w:r>
      <w:r>
        <w:rPr>
          <w:rFonts w:eastAsia="Times New Roman" w:cs="Arial"/>
          <w:b/>
          <w:sz w:val="28"/>
          <w:szCs w:val="28"/>
          <w:lang w:eastAsia="en-GB"/>
        </w:rPr>
        <w:lastRenderedPageBreak/>
        <w:t>Contents</w:t>
      </w:r>
      <w:r>
        <w:fldChar w:fldCharType="begin"/>
      </w:r>
      <w:r>
        <w:instrText xml:space="preserve"> TOC \o "1-2" \h \z \u </w:instrText>
      </w:r>
      <w:r>
        <w:fldChar w:fldCharType="separate"/>
      </w:r>
    </w:p>
    <w:p>
      <w:pPr>
        <w:pStyle w:val="TOC1"/>
        <w:rPr>
          <w:rFonts w:asciiTheme="minorHAnsi" w:eastAsiaTheme="minorEastAsia" w:hAnsiTheme="minorHAnsi" w:cstheme="minorBidi"/>
          <w:noProof/>
          <w:sz w:val="22"/>
          <w:lang w:eastAsia="en-GB"/>
        </w:rPr>
      </w:pPr>
      <w:hyperlink w:anchor="_Toc427313154" w:history="1">
        <w:r>
          <w:rPr>
            <w:rStyle w:val="Hyperlink"/>
            <w:bCs/>
            <w:noProof/>
          </w:rPr>
          <w:t>1.</w:t>
        </w:r>
        <w:r>
          <w:rPr>
            <w:rFonts w:asciiTheme="minorHAnsi" w:eastAsiaTheme="minorEastAsia" w:hAnsiTheme="minorHAnsi" w:cstheme="minorBidi"/>
            <w:noProof/>
            <w:sz w:val="22"/>
            <w:lang w:eastAsia="en-GB"/>
          </w:rPr>
          <w:tab/>
        </w:r>
        <w:r>
          <w:rPr>
            <w:rStyle w:val="Hyperlink"/>
            <w:noProof/>
          </w:rPr>
          <w:t>Introduction</w:t>
        </w:r>
        <w:r>
          <w:rPr>
            <w:noProof/>
            <w:webHidden/>
          </w:rPr>
          <w:tab/>
          <w:t>2</w:t>
        </w:r>
      </w:hyperlink>
    </w:p>
    <w:p>
      <w:pPr>
        <w:pStyle w:val="TOC1"/>
        <w:rPr>
          <w:rFonts w:asciiTheme="minorHAnsi" w:eastAsiaTheme="minorEastAsia" w:hAnsiTheme="minorHAnsi" w:cstheme="minorBidi"/>
          <w:noProof/>
          <w:sz w:val="22"/>
          <w:lang w:eastAsia="en-GB"/>
        </w:rPr>
      </w:pPr>
      <w:hyperlink w:anchor="_Toc427313155" w:history="1">
        <w:r>
          <w:rPr>
            <w:rStyle w:val="Hyperlink"/>
            <w:bCs/>
            <w:noProof/>
          </w:rPr>
          <w:t>2.</w:t>
        </w:r>
        <w:r>
          <w:rPr>
            <w:rFonts w:asciiTheme="minorHAnsi" w:eastAsiaTheme="minorEastAsia" w:hAnsiTheme="minorHAnsi" w:cstheme="minorBidi"/>
            <w:noProof/>
            <w:sz w:val="22"/>
            <w:lang w:eastAsia="en-GB"/>
          </w:rPr>
          <w:tab/>
        </w:r>
        <w:r>
          <w:rPr>
            <w:rStyle w:val="Hyperlink"/>
            <w:noProof/>
          </w:rPr>
          <w:t>School Workforce Census Process flow Diagram</w:t>
        </w:r>
        <w:r>
          <w:rPr>
            <w:noProof/>
            <w:webHidden/>
          </w:rPr>
          <w:tab/>
          <w:t>3</w:t>
        </w:r>
      </w:hyperlink>
    </w:p>
    <w:p>
      <w:pPr>
        <w:pStyle w:val="TOC1"/>
        <w:rPr>
          <w:rFonts w:asciiTheme="minorHAnsi" w:eastAsiaTheme="minorEastAsia" w:hAnsiTheme="minorHAnsi" w:cstheme="minorBidi"/>
          <w:noProof/>
          <w:sz w:val="22"/>
          <w:lang w:eastAsia="en-GB"/>
        </w:rPr>
      </w:pPr>
      <w:hyperlink w:anchor="_Toc427313156" w:history="1">
        <w:r>
          <w:rPr>
            <w:rStyle w:val="Hyperlink"/>
            <w:bCs/>
            <w:noProof/>
          </w:rPr>
          <w:t>3.</w:t>
        </w:r>
        <w:r>
          <w:rPr>
            <w:rFonts w:asciiTheme="minorHAnsi" w:eastAsiaTheme="minorEastAsia" w:hAnsiTheme="minorHAnsi" w:cstheme="minorBidi"/>
            <w:noProof/>
            <w:sz w:val="22"/>
            <w:lang w:eastAsia="en-GB"/>
          </w:rPr>
          <w:tab/>
        </w:r>
        <w:r>
          <w:rPr>
            <w:rStyle w:val="Hyperlink"/>
            <w:noProof/>
          </w:rPr>
          <w:t>Checking Version of SIMS.Net</w:t>
        </w:r>
        <w:r>
          <w:rPr>
            <w:noProof/>
            <w:webHidden/>
          </w:rPr>
          <w:tab/>
        </w:r>
      </w:hyperlink>
      <w:r>
        <w:rPr>
          <w:noProof/>
        </w:rPr>
        <w:t>4</w:t>
      </w:r>
    </w:p>
    <w:p>
      <w:pPr>
        <w:pStyle w:val="TOC1"/>
        <w:rPr>
          <w:rFonts w:asciiTheme="minorHAnsi" w:eastAsiaTheme="minorEastAsia" w:hAnsiTheme="minorHAnsi" w:cstheme="minorBidi"/>
          <w:noProof/>
          <w:sz w:val="22"/>
          <w:lang w:eastAsia="en-GB"/>
        </w:rPr>
      </w:pPr>
      <w:hyperlink w:anchor="_Toc427313157" w:history="1">
        <w:r>
          <w:rPr>
            <w:rStyle w:val="Hyperlink"/>
            <w:bCs/>
            <w:noProof/>
          </w:rPr>
          <w:t>4.</w:t>
        </w:r>
        <w:r>
          <w:rPr>
            <w:rFonts w:asciiTheme="minorHAnsi" w:eastAsiaTheme="minorEastAsia" w:hAnsiTheme="minorHAnsi" w:cstheme="minorBidi"/>
            <w:noProof/>
            <w:sz w:val="22"/>
            <w:lang w:eastAsia="en-GB"/>
          </w:rPr>
          <w:tab/>
        </w:r>
        <w:r>
          <w:rPr>
            <w:rStyle w:val="Hyperlink"/>
            <w:noProof/>
          </w:rPr>
          <w:t>Checking Output Path</w:t>
        </w:r>
        <w:r>
          <w:rPr>
            <w:noProof/>
            <w:webHidden/>
          </w:rPr>
          <w:tab/>
        </w:r>
      </w:hyperlink>
      <w:r>
        <w:rPr>
          <w:noProof/>
        </w:rPr>
        <w:t>5</w:t>
      </w:r>
    </w:p>
    <w:p>
      <w:pPr>
        <w:pStyle w:val="TOC1"/>
        <w:rPr>
          <w:rFonts w:asciiTheme="minorHAnsi" w:eastAsiaTheme="minorEastAsia" w:hAnsiTheme="minorHAnsi" w:cstheme="minorBidi"/>
          <w:noProof/>
          <w:sz w:val="22"/>
          <w:lang w:eastAsia="en-GB"/>
        </w:rPr>
      </w:pPr>
      <w:hyperlink w:anchor="_Toc427313158" w:history="1">
        <w:r>
          <w:rPr>
            <w:rStyle w:val="Hyperlink"/>
            <w:bCs/>
            <w:noProof/>
          </w:rPr>
          <w:t>5.</w:t>
        </w:r>
        <w:r>
          <w:rPr>
            <w:rFonts w:asciiTheme="minorHAnsi" w:eastAsiaTheme="minorEastAsia" w:hAnsiTheme="minorHAnsi" w:cstheme="minorBidi"/>
            <w:noProof/>
            <w:sz w:val="22"/>
            <w:lang w:eastAsia="en-GB"/>
          </w:rPr>
          <w:tab/>
        </w:r>
        <w:r>
          <w:rPr>
            <w:rStyle w:val="Hyperlink"/>
            <w:noProof/>
          </w:rPr>
          <w:t>Create a New Return</w:t>
        </w:r>
        <w:r>
          <w:rPr>
            <w:noProof/>
            <w:webHidden/>
          </w:rPr>
          <w:tab/>
          <w:t>8</w:t>
        </w:r>
      </w:hyperlink>
    </w:p>
    <w:p>
      <w:pPr>
        <w:pStyle w:val="TOC1"/>
        <w:rPr>
          <w:rFonts w:asciiTheme="minorHAnsi" w:eastAsiaTheme="minorEastAsia" w:hAnsiTheme="minorHAnsi" w:cstheme="minorBidi"/>
          <w:noProof/>
          <w:sz w:val="22"/>
          <w:lang w:eastAsia="en-GB"/>
        </w:rPr>
      </w:pPr>
      <w:hyperlink w:anchor="_Toc427313159" w:history="1">
        <w:r>
          <w:rPr>
            <w:rStyle w:val="Hyperlink"/>
            <w:bCs/>
            <w:noProof/>
          </w:rPr>
          <w:t>6.</w:t>
        </w:r>
        <w:r>
          <w:rPr>
            <w:rFonts w:asciiTheme="minorHAnsi" w:eastAsiaTheme="minorEastAsia" w:hAnsiTheme="minorHAnsi" w:cstheme="minorBidi"/>
            <w:noProof/>
            <w:sz w:val="22"/>
            <w:lang w:eastAsia="en-GB"/>
          </w:rPr>
          <w:tab/>
        </w:r>
        <w:r>
          <w:rPr>
            <w:rStyle w:val="Hyperlink"/>
            <w:noProof/>
          </w:rPr>
          <w:t>Check School Information</w:t>
        </w:r>
        <w:r>
          <w:rPr>
            <w:noProof/>
            <w:webHidden/>
          </w:rPr>
          <w:tab/>
          <w:t>10</w:t>
        </w:r>
      </w:hyperlink>
    </w:p>
    <w:p>
      <w:pPr>
        <w:pStyle w:val="TOC1"/>
        <w:rPr>
          <w:rFonts w:asciiTheme="minorHAnsi" w:eastAsiaTheme="minorEastAsia" w:hAnsiTheme="minorHAnsi" w:cstheme="minorBidi"/>
          <w:noProof/>
          <w:sz w:val="22"/>
          <w:lang w:eastAsia="en-GB"/>
        </w:rPr>
      </w:pPr>
      <w:hyperlink w:anchor="_Toc427313160" w:history="1">
        <w:r>
          <w:rPr>
            <w:rStyle w:val="Hyperlink"/>
            <w:bCs/>
            <w:noProof/>
          </w:rPr>
          <w:t>7.</w:t>
        </w:r>
        <w:r>
          <w:rPr>
            <w:rFonts w:asciiTheme="minorHAnsi" w:eastAsiaTheme="minorEastAsia" w:hAnsiTheme="minorHAnsi" w:cstheme="minorBidi"/>
            <w:noProof/>
            <w:sz w:val="22"/>
            <w:lang w:eastAsia="en-GB"/>
          </w:rPr>
          <w:tab/>
        </w:r>
        <w:r>
          <w:rPr>
            <w:rStyle w:val="Hyperlink"/>
            <w:noProof/>
          </w:rPr>
          <w:t>Pay Details</w:t>
        </w:r>
        <w:r>
          <w:rPr>
            <w:noProof/>
            <w:webHidden/>
          </w:rPr>
          <w:tab/>
          <w:t>12</w:t>
        </w:r>
      </w:hyperlink>
    </w:p>
    <w:p>
      <w:pPr>
        <w:pStyle w:val="TOC1"/>
        <w:rPr>
          <w:rFonts w:asciiTheme="minorHAnsi" w:eastAsiaTheme="minorEastAsia" w:hAnsiTheme="minorHAnsi" w:cstheme="minorBidi"/>
          <w:noProof/>
          <w:sz w:val="22"/>
          <w:lang w:eastAsia="en-GB"/>
        </w:rPr>
      </w:pPr>
      <w:hyperlink w:anchor="_Toc427313161" w:history="1">
        <w:r>
          <w:rPr>
            <w:rStyle w:val="Hyperlink"/>
            <w:bCs/>
            <w:noProof/>
          </w:rPr>
          <w:t>8.</w:t>
        </w:r>
        <w:r>
          <w:rPr>
            <w:rFonts w:asciiTheme="minorHAnsi" w:eastAsiaTheme="minorEastAsia" w:hAnsiTheme="minorHAnsi" w:cstheme="minorBidi"/>
            <w:noProof/>
            <w:sz w:val="22"/>
            <w:lang w:eastAsia="en-GB"/>
          </w:rPr>
          <w:tab/>
        </w:r>
        <w:r>
          <w:rPr>
            <w:rStyle w:val="Hyperlink"/>
            <w:noProof/>
          </w:rPr>
          <w:t>Vacancies</w:t>
        </w:r>
        <w:r>
          <w:rPr>
            <w:noProof/>
            <w:webHidden/>
          </w:rPr>
          <w:tab/>
        </w:r>
      </w:hyperlink>
      <w:r>
        <w:rPr>
          <w:noProof/>
        </w:rPr>
        <w:t>14</w:t>
      </w:r>
    </w:p>
    <w:p>
      <w:pPr>
        <w:pStyle w:val="TOC1"/>
        <w:rPr>
          <w:rFonts w:asciiTheme="minorHAnsi" w:eastAsiaTheme="minorEastAsia" w:hAnsiTheme="minorHAnsi" w:cstheme="minorBidi"/>
          <w:noProof/>
          <w:sz w:val="22"/>
          <w:lang w:eastAsia="en-GB"/>
        </w:rPr>
      </w:pPr>
      <w:hyperlink w:anchor="_Toc427313162" w:history="1">
        <w:r>
          <w:rPr>
            <w:rStyle w:val="Hyperlink"/>
            <w:bCs/>
            <w:noProof/>
          </w:rPr>
          <w:t>9.</w:t>
        </w:r>
        <w:r>
          <w:rPr>
            <w:rFonts w:asciiTheme="minorHAnsi" w:eastAsiaTheme="minorEastAsia" w:hAnsiTheme="minorHAnsi" w:cstheme="minorBidi"/>
            <w:noProof/>
            <w:sz w:val="22"/>
            <w:lang w:eastAsia="en-GB"/>
          </w:rPr>
          <w:tab/>
        </w:r>
        <w:r>
          <w:rPr>
            <w:rStyle w:val="Hyperlink"/>
            <w:noProof/>
          </w:rPr>
          <w:t>Occasional Teacher Information</w:t>
        </w:r>
        <w:r>
          <w:rPr>
            <w:noProof/>
            <w:webHidden/>
          </w:rPr>
          <w:tab/>
          <w:t>15</w:t>
        </w:r>
      </w:hyperlink>
    </w:p>
    <w:p>
      <w:pPr>
        <w:pStyle w:val="TOC1"/>
        <w:rPr>
          <w:rFonts w:asciiTheme="minorHAnsi" w:eastAsiaTheme="minorEastAsia" w:hAnsiTheme="minorHAnsi" w:cstheme="minorBidi"/>
          <w:noProof/>
          <w:sz w:val="22"/>
          <w:lang w:eastAsia="en-GB"/>
        </w:rPr>
      </w:pPr>
      <w:hyperlink w:anchor="_Toc427313163" w:history="1">
        <w:r>
          <w:rPr>
            <w:rStyle w:val="Hyperlink"/>
            <w:bCs/>
            <w:noProof/>
          </w:rPr>
          <w:t>10.</w:t>
        </w:r>
        <w:r>
          <w:rPr>
            <w:rFonts w:asciiTheme="minorHAnsi" w:eastAsiaTheme="minorEastAsia" w:hAnsiTheme="minorHAnsi" w:cstheme="minorBidi"/>
            <w:noProof/>
            <w:sz w:val="22"/>
            <w:lang w:eastAsia="en-GB"/>
          </w:rPr>
          <w:tab/>
        </w:r>
        <w:r>
          <w:rPr>
            <w:rStyle w:val="Hyperlink"/>
            <w:noProof/>
          </w:rPr>
          <w:t>Recording Agency\Third Party Support Staff</w:t>
        </w:r>
        <w:r>
          <w:rPr>
            <w:noProof/>
            <w:webHidden/>
          </w:rPr>
          <w:tab/>
        </w:r>
      </w:hyperlink>
      <w:r>
        <w:rPr>
          <w:noProof/>
        </w:rPr>
        <w:t>16</w:t>
      </w:r>
    </w:p>
    <w:p>
      <w:pPr>
        <w:pStyle w:val="TOC1"/>
        <w:rPr>
          <w:rFonts w:asciiTheme="minorHAnsi" w:eastAsiaTheme="minorEastAsia" w:hAnsiTheme="minorHAnsi" w:cstheme="minorBidi"/>
          <w:noProof/>
          <w:sz w:val="22"/>
          <w:lang w:eastAsia="en-GB"/>
        </w:rPr>
      </w:pPr>
      <w:hyperlink w:anchor="_Toc427313164" w:history="1">
        <w:r>
          <w:rPr>
            <w:rStyle w:val="Hyperlink"/>
            <w:bCs/>
            <w:noProof/>
          </w:rPr>
          <w:t>11.</w:t>
        </w:r>
        <w:r>
          <w:rPr>
            <w:rFonts w:asciiTheme="minorHAnsi" w:eastAsiaTheme="minorEastAsia" w:hAnsiTheme="minorHAnsi" w:cstheme="minorBidi"/>
            <w:noProof/>
            <w:sz w:val="22"/>
            <w:lang w:eastAsia="en-GB"/>
          </w:rPr>
          <w:tab/>
        </w:r>
        <w:r>
          <w:rPr>
            <w:rStyle w:val="Hyperlink"/>
            <w:noProof/>
          </w:rPr>
          <w:t>Validating The Return</w:t>
        </w:r>
        <w:r>
          <w:rPr>
            <w:noProof/>
            <w:webHidden/>
          </w:rPr>
          <w:tab/>
          <w:t>17</w:t>
        </w:r>
      </w:hyperlink>
    </w:p>
    <w:p>
      <w:pPr>
        <w:pStyle w:val="TOC1"/>
        <w:rPr>
          <w:rFonts w:asciiTheme="minorHAnsi" w:eastAsiaTheme="minorEastAsia" w:hAnsiTheme="minorHAnsi" w:cstheme="minorBidi"/>
          <w:noProof/>
          <w:sz w:val="22"/>
          <w:lang w:eastAsia="en-GB"/>
        </w:rPr>
      </w:pPr>
      <w:hyperlink w:anchor="_Toc427313165" w:history="1">
        <w:r>
          <w:rPr>
            <w:rStyle w:val="Hyperlink"/>
            <w:bCs/>
            <w:noProof/>
          </w:rPr>
          <w:t>12.</w:t>
        </w:r>
        <w:r>
          <w:rPr>
            <w:rFonts w:asciiTheme="minorHAnsi" w:eastAsiaTheme="minorEastAsia" w:hAnsiTheme="minorHAnsi" w:cstheme="minorBidi"/>
            <w:noProof/>
            <w:sz w:val="22"/>
            <w:lang w:eastAsia="en-GB"/>
          </w:rPr>
          <w:tab/>
        </w:r>
        <w:r>
          <w:rPr>
            <w:rStyle w:val="Hyperlink"/>
            <w:noProof/>
          </w:rPr>
          <w:t>Resolving Validation Errors and Queries</w:t>
        </w:r>
        <w:r>
          <w:rPr>
            <w:noProof/>
            <w:webHidden/>
          </w:rPr>
          <w:tab/>
        </w:r>
      </w:hyperlink>
      <w:r>
        <w:rPr>
          <w:noProof/>
        </w:rPr>
        <w:t>18</w:t>
      </w:r>
    </w:p>
    <w:p>
      <w:pPr>
        <w:pStyle w:val="TOC1"/>
        <w:rPr>
          <w:noProof/>
        </w:rPr>
      </w:pPr>
      <w:hyperlink w:anchor="_Toc427313166" w:history="1">
        <w:r>
          <w:rPr>
            <w:rStyle w:val="Hyperlink"/>
            <w:bCs/>
            <w:noProof/>
          </w:rPr>
          <w:t>13.</w:t>
        </w:r>
        <w:r>
          <w:rPr>
            <w:rFonts w:asciiTheme="minorHAnsi" w:eastAsiaTheme="minorEastAsia" w:hAnsiTheme="minorHAnsi" w:cstheme="minorBidi"/>
            <w:noProof/>
            <w:sz w:val="22"/>
            <w:lang w:eastAsia="en-GB"/>
          </w:rPr>
          <w:tab/>
        </w:r>
        <w:r>
          <w:rPr>
            <w:rStyle w:val="Hyperlink"/>
            <w:noProof/>
          </w:rPr>
          <w:t>Producing Detailed Reports</w:t>
        </w:r>
        <w:r>
          <w:rPr>
            <w:noProof/>
            <w:webHidden/>
          </w:rPr>
          <w:tab/>
        </w:r>
      </w:hyperlink>
      <w:r>
        <w:rPr>
          <w:noProof/>
        </w:rPr>
        <w:t>19</w:t>
      </w:r>
    </w:p>
    <w:p>
      <w:pPr>
        <w:spacing w:line="360" w:lineRule="auto"/>
      </w:pPr>
      <w:r>
        <w:t>14. Producing the School Summary……………………………………………………...24</w:t>
      </w:r>
    </w:p>
    <w:p>
      <w:pPr>
        <w:spacing w:line="360" w:lineRule="auto"/>
      </w:pPr>
      <w:r>
        <w:t xml:space="preserve">15. Authorising the School Workforce Census Return………………………………....25 </w:t>
      </w:r>
    </w:p>
    <w:p>
      <w:pPr>
        <w:spacing w:line="276" w:lineRule="auto"/>
      </w:pPr>
      <w:r>
        <w:t>16. Submitting the Return to the DfE \ LA………………………………………………..26</w:t>
      </w:r>
    </w:p>
    <w:p>
      <w:pPr>
        <w:pStyle w:val="TOC1"/>
        <w:spacing w:line="276" w:lineRule="auto"/>
        <w:rPr>
          <w:noProof/>
        </w:rPr>
      </w:pPr>
      <w:hyperlink w:anchor="_Toc427313167" w:history="1">
        <w:r>
          <w:rPr>
            <w:rStyle w:val="Hyperlink"/>
            <w:bCs/>
            <w:noProof/>
          </w:rPr>
          <w:t>17.</w:t>
        </w:r>
        <w:r>
          <w:rPr>
            <w:rFonts w:asciiTheme="minorHAnsi" w:eastAsiaTheme="minorEastAsia" w:hAnsiTheme="minorHAnsi" w:cstheme="minorBidi"/>
            <w:noProof/>
            <w:sz w:val="22"/>
            <w:lang w:eastAsia="en-GB"/>
          </w:rPr>
          <w:tab/>
        </w:r>
        <w:r>
          <w:rPr>
            <w:rStyle w:val="Hyperlink"/>
            <w:noProof/>
          </w:rPr>
          <w:t xml:space="preserve">Copy an Authorised Return </w:t>
        </w:r>
        <w:r>
          <w:rPr>
            <w:noProof/>
            <w:webHidden/>
          </w:rPr>
          <w:tab/>
        </w:r>
      </w:hyperlink>
      <w:r>
        <w:rPr>
          <w:noProof/>
        </w:rPr>
        <w:t>26</w:t>
      </w:r>
    </w:p>
    <w:p>
      <w:pPr>
        <w:spacing w:line="360" w:lineRule="auto"/>
      </w:pPr>
      <w:r>
        <w:t>18. Appendix A - Updating Latest Pay Review……………………………………….....27</w:t>
      </w:r>
    </w:p>
    <w:p>
      <w:pPr>
        <w:spacing w:line="360" w:lineRule="auto"/>
      </w:pPr>
      <w:r>
        <w:t>19. Appendix B - Vacancies Flow Diagram……………………………………………...31</w:t>
      </w:r>
    </w:p>
    <w:p>
      <w:pPr>
        <w:tabs>
          <w:tab w:val="left" w:pos="0"/>
          <w:tab w:val="center" w:pos="4820"/>
          <w:tab w:val="right" w:pos="9639"/>
        </w:tabs>
        <w:spacing w:before="120" w:after="120"/>
        <w:rPr>
          <w:b/>
        </w:rPr>
      </w:pPr>
      <w:r>
        <w:rPr>
          <w:rFonts w:eastAsia="Times"/>
          <w:szCs w:val="20"/>
        </w:rPr>
        <w:fldChar w:fldCharType="end"/>
      </w:r>
      <w:bookmarkStart w:id="0" w:name="INTRO"/>
      <w:bookmarkEnd w:id="0"/>
      <w:r>
        <w:br w:type="page"/>
      </w:r>
      <w:bookmarkStart w:id="1" w:name="_Toc386462095"/>
      <w:bookmarkStart w:id="2" w:name="_Toc387131420"/>
      <w:bookmarkStart w:id="3" w:name="_Toc427313154"/>
      <w:r>
        <w:rPr>
          <w:b/>
        </w:rPr>
        <w:lastRenderedPageBreak/>
        <w:t>I</w:t>
      </w:r>
      <w:bookmarkEnd w:id="1"/>
      <w:bookmarkEnd w:id="2"/>
      <w:r>
        <w:rPr>
          <w:b/>
        </w:rPr>
        <w:t>ntroduction</w:t>
      </w:r>
      <w:bookmarkEnd w:id="3"/>
    </w:p>
    <w:p>
      <w:pPr>
        <w:tabs>
          <w:tab w:val="left" w:pos="0"/>
          <w:tab w:val="center" w:pos="4820"/>
          <w:tab w:val="right" w:pos="9639"/>
        </w:tabs>
        <w:spacing w:before="120" w:after="120"/>
        <w:rPr>
          <w:b/>
        </w:rPr>
      </w:pPr>
    </w:p>
    <w:p>
      <w:pPr>
        <w:tabs>
          <w:tab w:val="left" w:pos="0"/>
          <w:tab w:val="center" w:pos="4820"/>
          <w:tab w:val="right" w:pos="9639"/>
        </w:tabs>
        <w:spacing w:before="120" w:after="120"/>
        <w:rPr>
          <w:b/>
        </w:rPr>
      </w:pPr>
      <w:r>
        <w:rPr>
          <w:b/>
        </w:rPr>
        <w:t>New Data Items</w:t>
      </w:r>
      <w:r>
        <w:rPr>
          <w:b/>
        </w:rPr>
        <w:br/>
      </w:r>
      <w:r>
        <w:rPr>
          <w:b/>
        </w:rPr>
        <w:br/>
        <w:t>1. New Roles Added</w:t>
      </w: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tc>
          <w:tcPr>
            <w:tcW w:w="22095" w:type="dxa"/>
            <w:tcBorders>
              <w:top w:val="nil"/>
              <w:left w:val="nil"/>
              <w:bottom w:val="nil"/>
              <w:right w:val="nil"/>
            </w:tcBorders>
          </w:tcPr>
          <w:p>
            <w:pPr>
              <w:pStyle w:val="MoreInformationItems"/>
              <w:rPr>
                <w:rFonts w:ascii="Arial" w:hAnsi="Arial" w:cs="Arial"/>
                <w:sz w:val="24"/>
                <w:szCs w:val="24"/>
              </w:rPr>
            </w:pPr>
          </w:p>
        </w:tc>
      </w:tr>
    </w:tbl>
    <w:p>
      <w:pPr>
        <w:pStyle w:val="Heading1"/>
        <w:numPr>
          <w:ilvl w:val="0"/>
          <w:numId w:val="0"/>
        </w:numPr>
        <w:jc w:val="left"/>
      </w:pPr>
      <w:bookmarkStart w:id="4" w:name="O_116597"/>
      <w:bookmarkEnd w:id="4"/>
      <w:r>
        <w:t xml:space="preserve">1.1 </w:t>
      </w:r>
      <w:r>
        <w:rPr>
          <w:bCs/>
          <w:lang w:eastAsia="en-GB"/>
        </w:rPr>
        <w:t>Apprentice Teacher</w:t>
      </w:r>
      <w:r>
        <w:rPr>
          <w:rFonts w:ascii="Verdana" w:hAnsi="Verdana" w:cs="Verdana"/>
          <w:bCs/>
          <w:sz w:val="22"/>
          <w:lang w:eastAsia="en-GB"/>
        </w:rPr>
        <w:br/>
      </w:r>
      <w:r>
        <w:rPr>
          <w:rFonts w:ascii="Verdana" w:hAnsi="Verdana" w:cs="Verdana"/>
          <w:bCs/>
          <w:sz w:val="22"/>
          <w:lang w:eastAsia="en-GB"/>
        </w:rPr>
        <w:br/>
      </w:r>
      <w:r>
        <w:rPr>
          <w:b w:val="0"/>
        </w:rPr>
        <w:t>The role has been created to cover those teachers on the new Teaching Apprenticeship Programme and has all the same data requirements of existing teacher posts</w:t>
      </w:r>
    </w:p>
    <w:p>
      <w:pPr>
        <w:pStyle w:val="Heading1"/>
        <w:numPr>
          <w:ilvl w:val="0"/>
          <w:numId w:val="0"/>
        </w:numPr>
        <w:jc w:val="left"/>
        <w:rPr>
          <w:i/>
        </w:rPr>
      </w:pPr>
      <w:r>
        <w:rPr>
          <w:b w:val="0"/>
        </w:rPr>
        <w:t>.</w:t>
      </w:r>
    </w:p>
    <w:p>
      <w:pPr>
        <w:pStyle w:val="Default"/>
        <w:rPr>
          <w:rFonts w:ascii="Arial" w:hAnsi="Arial" w:cs="Arial"/>
        </w:rPr>
      </w:pPr>
      <w:r>
        <w:rPr>
          <w:rFonts w:ascii="Arial" w:eastAsiaTheme="minorEastAsia" w:hAnsi="Arial" w:cs="Arial"/>
          <w:b/>
        </w:rPr>
        <w:t>1.2 Leadership- Non teaching &amp; Other Support Staff</w:t>
      </w:r>
      <w:r>
        <w:rPr>
          <w:rFonts w:ascii="Arial" w:eastAsiaTheme="minorEastAsia" w:hAnsi="Arial" w:cs="Arial"/>
          <w:b/>
        </w:rPr>
        <w:br/>
      </w:r>
    </w:p>
    <w:p>
      <w:pPr>
        <w:autoSpaceDE w:val="0"/>
        <w:autoSpaceDN w:val="0"/>
        <w:adjustRightInd w:val="0"/>
        <w:rPr>
          <w:rFonts w:cs="Arial"/>
          <w:color w:val="000000"/>
          <w:sz w:val="23"/>
          <w:szCs w:val="23"/>
          <w:lang w:eastAsia="en-GB"/>
        </w:rPr>
      </w:pPr>
      <w:r>
        <w:rPr>
          <w:rFonts w:cs="Arial"/>
          <w:color w:val="000000"/>
          <w:sz w:val="23"/>
          <w:szCs w:val="23"/>
          <w:lang w:eastAsia="en-GB"/>
        </w:rPr>
        <w:t xml:space="preserve">These two new posts have been created to replace the previously existing post of 'Support Staff‘.  </w:t>
      </w:r>
      <w:r>
        <w:rPr>
          <w:rFonts w:cs="Arial"/>
          <w:color w:val="000000"/>
          <w:sz w:val="23"/>
          <w:szCs w:val="23"/>
          <w:lang w:eastAsia="en-GB"/>
        </w:rPr>
        <w:br/>
      </w:r>
      <w:r>
        <w:rPr>
          <w:rFonts w:cs="Arial"/>
          <w:color w:val="000000"/>
          <w:sz w:val="23"/>
          <w:szCs w:val="23"/>
          <w:lang w:eastAsia="en-GB"/>
        </w:rPr>
        <w:br/>
        <w:t>The “Support Staff” code has been made inactive but will still be collected and then converted to “Other Support Staff” in the return.</w:t>
      </w:r>
      <w:r>
        <w:rPr>
          <w:rFonts w:cs="Arial"/>
          <w:color w:val="000000"/>
          <w:sz w:val="23"/>
          <w:szCs w:val="23"/>
          <w:lang w:eastAsia="en-GB"/>
        </w:rPr>
        <w:br/>
      </w:r>
      <w:r>
        <w:rPr>
          <w:rFonts w:cs="Arial"/>
          <w:color w:val="000000"/>
          <w:sz w:val="23"/>
          <w:szCs w:val="23"/>
          <w:lang w:eastAsia="en-GB"/>
        </w:rPr>
        <w:br/>
        <w:t>Schools will need to manually edit the record for any staff with the new Post of “Leadership Non – Teaching”</w:t>
      </w:r>
      <w:r>
        <w:rPr>
          <w:rFonts w:cs="Arial"/>
          <w:color w:val="000000"/>
          <w:sz w:val="23"/>
          <w:szCs w:val="23"/>
          <w:lang w:eastAsia="en-GB"/>
        </w:rPr>
        <w:br/>
      </w: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autoSpaceDE w:val="0"/>
        <w:autoSpaceDN w:val="0"/>
        <w:adjustRightInd w:val="0"/>
        <w:rPr>
          <w:rFonts w:cs="Arial"/>
          <w:color w:val="000000"/>
          <w:sz w:val="23"/>
          <w:szCs w:val="23"/>
          <w:lang w:eastAsia="en-GB"/>
        </w:rPr>
      </w:pPr>
    </w:p>
    <w:p>
      <w:pPr>
        <w:pStyle w:val="ListBullet2"/>
        <w:tabs>
          <w:tab w:val="clear" w:pos="1440"/>
        </w:tabs>
        <w:ind w:left="454"/>
        <w:rPr>
          <w:rFonts w:ascii="Arial" w:eastAsiaTheme="minorEastAsia" w:hAnsi="Arial" w:cs="Arial"/>
          <w:b/>
          <w:sz w:val="24"/>
          <w:szCs w:val="24"/>
        </w:rPr>
      </w:pPr>
    </w:p>
    <w:p>
      <w:pPr>
        <w:pStyle w:val="ListBullet2"/>
        <w:tabs>
          <w:tab w:val="clear" w:pos="1440"/>
        </w:tabs>
        <w:ind w:left="454"/>
        <w:rPr>
          <w:rFonts w:ascii="Arial" w:eastAsiaTheme="minorEastAsia" w:hAnsi="Arial" w:cs="Arial"/>
          <w:sz w:val="24"/>
          <w:szCs w:val="24"/>
        </w:rPr>
      </w:pPr>
      <w:r>
        <w:rPr>
          <w:rFonts w:ascii="Arial" w:eastAsiaTheme="minorEastAsia" w:hAnsi="Arial" w:cs="Arial"/>
          <w:sz w:val="24"/>
          <w:szCs w:val="24"/>
        </w:rPr>
        <w:tab/>
      </w:r>
    </w:p>
    <w:p>
      <w:pPr>
        <w:pStyle w:val="Heading4"/>
        <w:keepLines w:val="0"/>
        <w:numPr>
          <w:ilvl w:val="3"/>
          <w:numId w:val="0"/>
        </w:numPr>
        <w:spacing w:after="40"/>
        <w:rPr>
          <w:rFonts w:ascii="Arial" w:hAnsi="Arial" w:cs="Arial"/>
          <w:i w:val="0"/>
          <w:szCs w:val="24"/>
        </w:rPr>
      </w:pPr>
      <w:bookmarkStart w:id="5" w:name="O_116405"/>
      <w:bookmarkEnd w:id="5"/>
    </w:p>
    <w:p>
      <w:pPr>
        <w:pStyle w:val="Heading2"/>
        <w:numPr>
          <w:ilvl w:val="0"/>
          <w:numId w:val="0"/>
        </w:numPr>
        <w:ind w:left="567" w:hanging="567"/>
      </w:pPr>
      <w:r>
        <w:br/>
      </w:r>
      <w:r>
        <w:rPr>
          <w:b/>
        </w:rPr>
        <w:br/>
      </w:r>
    </w:p>
    <w:p/>
    <w:p/>
    <w:p/>
    <w:p/>
    <w:p/>
    <w:p/>
    <w:p/>
    <w:p/>
    <w:p/>
    <w:p/>
    <w:p>
      <w:r>
        <w:rPr>
          <w:b/>
        </w:rPr>
        <w:lastRenderedPageBreak/>
        <w:t>Producing The School Workforce Census process flow Diagram</w:t>
      </w:r>
    </w:p>
    <w:p>
      <w:pPr>
        <w:rPr>
          <w:b/>
        </w:rPr>
      </w:pPr>
    </w:p>
    <w:p>
      <w:pPr>
        <w:rPr>
          <w:b/>
        </w:rPr>
      </w:pPr>
    </w:p>
    <w:p>
      <w:pPr>
        <w:pStyle w:val="BodyText-12pt-10mm"/>
      </w:pP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2061845</wp:posOffset>
                </wp:positionH>
                <wp:positionV relativeFrom="paragraph">
                  <wp:posOffset>63500</wp:posOffset>
                </wp:positionV>
                <wp:extent cx="2057400" cy="457200"/>
                <wp:effectExtent l="0" t="0" r="19050"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pPr>
                              <w:jc w:val="center"/>
                            </w:pPr>
                            <w:r>
                              <w:t>Check staff Data for gaps/errors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162.35pt;margin-top:5pt;width:162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uoKAIAAFIEAAAOAAAAZHJzL2Uyb0RvYy54bWysVNtu2zAMfR+wfxD0vtgJkrU14hRdugwD&#10;um5Auw+QZdkWJosapcTuvn6UnGbZ7WWYHwRRpI7Ic0ivr8fesINCr8GWfD7LOVNWQq1tW/LPj7tX&#10;l5z5IGwtDFhV8ifl+fXm5Yv14Aq1gA5MrZARiPXF4EreheCKLPOyU73wM3DKkrMB7EUgE9usRjEQ&#10;em+yRZ6/zgbA2iFI5T2d3k5Ovkn4TaNk+Ng0XgVmSk65hbRiWqu4Zpu1KFoUrtPymIb4hyx6oS09&#10;eoK6FUGwPerfoHotETw0YSahz6BptFSpBqpmnv9SzUMnnEq1EDnenWjy/w9W3h8+IdN1yS/nnFnR&#10;k0aPagzsDYyMjoifwfmCwh4cBYaRzknnVKt3dyC/eGZh2wnbqhtEGDolasov3czOrk44PoJUwweo&#10;6R2xD5CAxgb7SB7RwQiddHo6aRNzkXS4yFcXy5xcknzL1QWJH5PLRPF826EP7xT0LG5KjqR9QheH&#10;Ox+m0OeQ+JgHo+udNiYZ2FZbg+wgqE926Tui/xRmLBtKfrVarCYC/gqRp+9PEL0O1PBG98T4KUgU&#10;kba3tk7tGIQ2056qM5aKjDxG6iYSw1iNR10qqJ+IUYSpsWkQadMBfuNsoKYuuf+6F6g4M+8tqXI1&#10;Xy7jFCQjkcgZnnuqc4+wkqBKHjibttswTc7eoW47emnqAws3pGSjE8kx1SmrY97UuEmm45DFyTi3&#10;U9SPX8HmOwAAAP//AwBQSwMEFAAGAAgAAAAhAE55bFDeAAAACQEAAA8AAABkcnMvZG93bnJldi54&#10;bWxMj8FOwzAQRO9I/IO1SFwQtUmjNIQ4FUICwQ0Kaq9u7CYR9jrYbhr+nuUEx515mp2p17OzbDIh&#10;Dh4l3CwEMIOt1wN2Ej7eH69LYDEp1Mp6NBK+TYR1c35Wq0r7E76ZaZM6RiEYKyWhT2msOI9tb5yK&#10;Cz8aJO/gg1OJztBxHdSJwp3lmRAFd2pA+tCr0Tz0pv3cHJ2EMn+edvFl+bpti4O9TVer6ekrSHl5&#10;Md/fAUtmTn8w/Nan6tBQp70/oo7MSlhm+YpQMgRtIqDISxL2lJ4J4E3N/y9ofgAAAP//AwBQSwEC&#10;LQAUAAYACAAAACEAtoM4kv4AAADhAQAAEwAAAAAAAAAAAAAAAAAAAAAAW0NvbnRlbnRfVHlwZXNd&#10;LnhtbFBLAQItABQABgAIAAAAIQA4/SH/1gAAAJQBAAALAAAAAAAAAAAAAAAAAC8BAABfcmVscy8u&#10;cmVsc1BLAQItABQABgAIAAAAIQCVBWuoKAIAAFIEAAAOAAAAAAAAAAAAAAAAAC4CAABkcnMvZTJv&#10;RG9jLnhtbFBLAQItABQABgAIAAAAIQBOeWxQ3gAAAAkBAAAPAAAAAAAAAAAAAAAAAIIEAABkcnMv&#10;ZG93bnJldi54bWxQSwUGAAAAAAQABADzAAAAjQUAAAAA&#10;">
                <v:textbox>
                  <w:txbxContent>
                    <w:p>
                      <w:pPr>
                        <w:jc w:val="center"/>
                      </w:pPr>
                      <w:r>
                        <w:t>Check staff Data for gaps/errors</w:t>
                      </w:r>
                    </w:p>
                  </w:txbxContent>
                </v:textbox>
              </v:shape>
            </w:pict>
          </mc:Fallback>
        </mc:AlternateContent>
      </w:r>
    </w:p>
    <w:p>
      <w:pPr>
        <w:jc w:val="center"/>
      </w:pP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2057400</wp:posOffset>
                </wp:positionH>
                <wp:positionV relativeFrom="paragraph">
                  <wp:posOffset>571500</wp:posOffset>
                </wp:positionV>
                <wp:extent cx="1943100" cy="457200"/>
                <wp:effectExtent l="5080" t="5080" r="13970" b="139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pPr>
                              <w:jc w:val="center"/>
                            </w:pPr>
                            <w:r>
                              <w:t>Upgrade SIMS.Net to latest version (</w:t>
                            </w:r>
                            <w:r>
                              <w:rPr>
                                <w:b/>
                              </w:rPr>
                              <w:t>7.188</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162pt;margin-top:45pt;width:15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MKQIAAFkEAAAOAAAAZHJzL2Uyb0RvYy54bWysVNtu2zAMfR+wfxD0vtjJkq0x4hRdugwD&#10;ugvQ7gNoWY6FyaImKbGzrx8lp2l2exnmB0ESqUPyHNKr66HT7CCdV2hKPp3knEkjsFZmV/IvD9sX&#10;V5z5AKYGjUaW/Cg9v14/f7bqbSFn2KKupWMEYnzR25K3Idgiy7xoZQd+glYaMjboOgh0dLusdtAT&#10;eqezWZ6/ynp0tXUopPd0ezsa+TrhN40U4VPTeBmYLjnlFtLq0lrFNVuvoNg5sK0SpzTgH7LoQBkK&#10;eoa6hQBs79RvUJ0SDj02YSKwy7BplJCpBqpmmv9SzX0LVqZaiBxvzzT5/wcrPh4+O6bqkl/NODPQ&#10;kUYPcgjsDQ6Mroif3vqC3O4tOYaB7knnVKu3dyi+emZw04LZyRvnsG8l1JTfNL7MLp6OOD6CVP0H&#10;rCkO7AMmoKFxXSSP6GCETjodz9rEXEQMuZy/nOZkEmSbL16T+CkEFI+vrfPhncSOxU3JHWmf0OFw&#10;50PMBopHlxjMo1b1VmmdDm5XbbRjB6A+2abvhP6TmzasL/lyMVuMBPwVIk/fnyA6FajhteqI8bMT&#10;FJG2t6ZO7RhA6XFPKWtz4jFSN5IYhmpIkiWSI8cV1kci1uHY3zSPtGnRfeesp94uuf+2Byc50+8N&#10;ibOczudxGNIhccmZu7RUlxYwgqBKHjgbt5swDtDeOrVrKdLYDgZvSNBGJa6fsjqlT/2bJDjNWhyQ&#10;y3PyevojrH8AAAD//wMAUEsDBBQABgAIAAAAIQC/3xsl4AAAAAoBAAAPAAAAZHJzL2Rvd25yZXYu&#10;eG1sTI/BTsMwEETvSPyDtUhcUGuTVKENcSqEBIJbKRVc3dhNIux1sN00/D3bE5x2VzOafVOtJ2fZ&#10;aELsPUq4nQtgBhuve2wl7N6fZktgMSnUyno0En5MhHV9eVGpUvsTvplxm1pGIRhLJaFLaSg5j01n&#10;nIpzPxgk7eCDU4nO0HId1InCneWZEAV3qkf60KnBPHam+doenYTl4mX8jK/55qMpDnaVbu7G5+8g&#10;5fXV9HAPLJkp/ZnhjE/oUBPT3h9RR2Yl5NmCuiQJK0GTDEV+XvbkLDIBvK74/wr1LwAAAP//AwBQ&#10;SwECLQAUAAYACAAAACEAtoM4kv4AAADhAQAAEwAAAAAAAAAAAAAAAAAAAAAAW0NvbnRlbnRfVHlw&#10;ZXNdLnhtbFBLAQItABQABgAIAAAAIQA4/SH/1gAAAJQBAAALAAAAAAAAAAAAAAAAAC8BAABfcmVs&#10;cy8ucmVsc1BLAQItABQABgAIAAAAIQBbN/0MKQIAAFkEAAAOAAAAAAAAAAAAAAAAAC4CAABkcnMv&#10;ZTJvRG9jLnhtbFBLAQItABQABgAIAAAAIQC/3xsl4AAAAAoBAAAPAAAAAAAAAAAAAAAAAIMEAABk&#10;cnMvZG93bnJldi54bWxQSwUGAAAAAAQABADzAAAAkAUAAAAA&#10;">
                <v:textbox>
                  <w:txbxContent>
                    <w:p>
                      <w:pPr>
                        <w:jc w:val="center"/>
                      </w:pPr>
                      <w:r>
                        <w:t>Upgrade SIMS.Net to latest version (</w:t>
                      </w:r>
                      <w:r>
                        <w:rPr>
                          <w:b/>
                        </w:rPr>
                        <w:t>7.188</w:t>
                      </w:r>
                      <w:r>
                        <w:t>)</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3086100</wp:posOffset>
                </wp:positionH>
                <wp:positionV relativeFrom="paragraph">
                  <wp:posOffset>2857500</wp:posOffset>
                </wp:positionV>
                <wp:extent cx="0" cy="114300"/>
                <wp:effectExtent l="114300" t="19050" r="114300" b="7620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5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1yBwIAAFYEAAAOAAAAZHJzL2Uyb0RvYy54bWysVMtu2zAQvBfoPxC815LtoggEyzk4bS9p&#10;a9TpB6yplUWUL5CMJf99l5Ss9BEgQNALQS53hrOzK21uB63YGX2Q1tR8uSg5QyNsI82p5j8ePr27&#10;4SxEMA0oa7DmFwz8dvv2zaZ3Fa5sZ1WDnhGJCVXvat7F6KqiCKJDDWFhHRq6bK3XEOnoT0XjoSd2&#10;rYpVWX4oeusb563AECh6N17ybeZvWxTxW9sGjEzVnLTFvPq8HtNabDdQnTy4TopJBrxChQZp6NGZ&#10;6g4isEcv/6HSUngbbBsXwurCtq0UmGugapblX9UcOnCYayFzgpttCv+PVnw97z2TTc1vyB4Dmnp0&#10;iB7kqYtsZ40hB61ndElO9S5UBNiZvU+1isEc3L0VPwMzdteBOWFW/HBxxLJMiOIPSDoER+8d+y+2&#10;oRx4jDbbNrReJ0oyhA25O5e5OzhEJsagoOhy+X5dZjkFVFec8yF+RqtZ2tRcSZN8gwrO9yEmHVBd&#10;U1JYmbR2CM1H0+QRiCAV7VnM2qOXVI1Czvqaa2w4U0jjnXYj2UhAyib6a2WjRyFeFI7vfMeW3CX1&#10;66wnzzXulGdnoIkEIdDE9UxK2QnWSqVmYPkycMpPUMwzP4NXL4NnRH7ZmjiDtTTWP0cQh7G5pHTM&#10;nxo91Z3MONrmsvfXCaDhzT2YPrT0dfx+zvCn38H2FwAAAP//AwBQSwMEFAAGAAgAAAAhAE1+Yijf&#10;AAAACwEAAA8AAABkcnMvZG93bnJldi54bWxMj0FPwzAMhe9I/IfISNxYOrRVVWk6TWggcUFb2Thn&#10;idcWGqdqsq3793jiALdn++n5e8VidJ044RBaTwqmkwQEkvG2pVrB9uPlIQMRoiarO0+o4IIBFuXt&#10;TaFz68+0wVMVa8EhFHKtoImxz6UMpkGnw8T3SHw7+MHpyONQSzvoM4e7Tj4mSSqdbok/NLrH5wbN&#10;d3V0Clafh2oVX43Zvb1vvmbzy3I33a6Vur8bl08gIo7xzwxXfEaHkpn2/kg2iE7BLEu5S2QxT1iw&#10;43ezZ5FmCciykP87lD8AAAD//wMAUEsBAi0AFAAGAAgAAAAhALaDOJL+AAAA4QEAABMAAAAAAAAA&#10;AAAAAAAAAAAAAFtDb250ZW50X1R5cGVzXS54bWxQSwECLQAUAAYACAAAACEAOP0h/9YAAACUAQAA&#10;CwAAAAAAAAAAAAAAAAAvAQAAX3JlbHMvLnJlbHNQSwECLQAUAAYACAAAACEAzchNcgcCAABWBAAA&#10;DgAAAAAAAAAAAAAAAAAuAgAAZHJzL2Uyb0RvYy54bWxQSwECLQAUAAYACAAAACEATX5iKN8AAAAL&#10;AQAADwAAAAAAAAAAAAAAAABhBAAAZHJzL2Rvd25yZXYueG1sUEsFBgAAAAAEAAQA8wAAAG0FAAAA&#10;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3086100</wp:posOffset>
                </wp:positionH>
                <wp:positionV relativeFrom="paragraph">
                  <wp:posOffset>2286000</wp:posOffset>
                </wp:positionV>
                <wp:extent cx="0" cy="114300"/>
                <wp:effectExtent l="114300" t="19050" r="114300" b="762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0pt" to="24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4MBwIAAFYEAAAOAAAAZHJzL2Uyb0RvYy54bWysVMtu2zAQvBfoPxC815Ltog/Bcg5O20va&#10;GnXyAWtqZRHlCyRjyX/fJSWrrwABil4IcrkznJ1daXMzaMXO6IO0pubLRckZGmEbaU41f7j/+Ood&#10;ZyGCaUBZgzW/YOA325cvNr2rcGU7qxr0jEhMqHpX8y5GVxVFEB1qCAvr0NBla72GSEd/KhoPPbFr&#10;VazK8k3RW984bwWGQNHb8ZJvM3/boohf2zZgZKrmpC3m1ef1mNZiu4Hq5MF1Ukwy4B9UaJCGHp2p&#10;biECe/TyLyothbfBtnEhrC5s20qBuQaqZln+Uc2hA4e5FjInuNmm8P9oxZfz3jPZ1Pzte84MaOrR&#10;IXqQpy6ynTWGHLSe0SU51btQEWBn9j7VKgZzcHdWfA/M2F0H5oRZ8f3FEcsyIYrfIOkQHL137D/b&#10;hnLgMdps29B6nSjJEDbk7lzm7uAQmRiDgqLL5et1mRtXQHXFOR/iJ7SapU3NlTTJN6jgfBdi0gHV&#10;NSWFlUlrh9B8ME0egQhS0Z7FrD16SdUo5KyvucaGM4U03mk3ko0EpGyiv1Y2ehTiReH4zjdsyV1S&#10;v8568lzjTnl2BppIEAJNXM+klJ1grVRqBpbPA6f8BMU88zN49Tx4RuSXrYkzWEtj/VMEcRibS0rH&#10;/KnRU93JjKNtLnt/nQAa3tyD6UNLX8ev5wz/+TvY/gAAAP//AwBQSwMEFAAGAAgAAAAhAD8sx/vg&#10;AAAACwEAAA8AAABkcnMvZG93bnJldi54bWxMj0FPwzAMhe9I/IfISNxYMhilKk2nCQ0kLmgrG+cs&#10;9dpC41RNtnX/HiMOcLOfn56/l89H14kjDqH1pGE6USCQrK9aqjVs3p9vUhAhGqpM5wk1nDHAvLi8&#10;yE1W+ROt8VjGWnAIhcxoaGLsMymDbdCZMPE9Et/2fnAm8jrUshrMicNdJ2+VSqQzLfGHxvT41KD9&#10;Kg9Ow/JjXy7ji7Xb17f15+z+vNhONyutr6/GxSOIiGP8M8MPPqNDwUw7f6AqiE7DLE24S9Rwlyge&#10;2PGr7Fh5SBXIIpf/OxTfAAAA//8DAFBLAQItABQABgAIAAAAIQC2gziS/gAAAOEBAAATAAAAAAAA&#10;AAAAAAAAAAAAAABbQ29udGVudF9UeXBlc10ueG1sUEsBAi0AFAAGAAgAAAAhADj9If/WAAAAlAEA&#10;AAsAAAAAAAAAAAAAAAAALwEAAF9yZWxzLy5yZWxzUEsBAi0AFAAGAAgAAAAhAFRrngwHAgAAVgQA&#10;AA4AAAAAAAAAAAAAAAAALgIAAGRycy9lMm9Eb2MueG1sUEsBAi0AFAAGAAgAAAAhAD8sx/vgAAAA&#10;CwEAAA8AAAAAAAAAAAAAAAAAYQQAAGRycy9kb3ducmV2LnhtbFBLBQYAAAAABAAEAPMAAABuBQAA&#10;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1714500</wp:posOffset>
                </wp:positionV>
                <wp:extent cx="0" cy="114300"/>
                <wp:effectExtent l="114300" t="19050" r="114300" b="762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pt" to="243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RoBwIAAFYEAAAOAAAAZHJzL2Uyb0RvYy54bWysVMtu2zAQvBfoPxC815Ltoi0Eyzk4bS9p&#10;a9TpB6yplUWUL5CMJf99l5Ss9AUECHIhyOXOcHZ2pc3NoBU7ow/SmpovFyVnaIRtpDnV/Mf9pzcf&#10;OAsRTAPKGqz5BQO/2b5+teldhSvbWdWgZ0RiQtW7mncxuqooguhQQ1hYh4YuW+s1RDr6U9F46Ild&#10;q2JVlu+K3vrGeSswBIrejpd8m/nbFkX81rYBI1M1J20xrz6vx7QW2w1UJw+uk2KSAc9QoUEaenSm&#10;uoUI7MHLf6i0FN4G28aFsLqwbSsF5hqommX5VzWHDhzmWsic4GabwsvRiq/nvWeyqfl76pQBTT06&#10;RA/y1EW2s8aQg9YzuiSnehcqAuzM3qdaxWAO7s6Kn4EZu+vAnDArvr84YlkmRPEHJB2Co/eO/Rfb&#10;UA48RJttG1qvEyUZwobcncvcHRwiE2NQUHS5fLsuc+MKqK4450P8jFaztKm5kib5BhWc70JMOqC6&#10;pqSwMmntEJqPpskjEEEq2rOYtUcvqRqFnPU119hwppDGO+1GspGAlE3018pGj0K8KBzf+Y4tuUvq&#10;11lPnmvcKc/OQBMJQqCJ65mUshOslUrNwPJp4JSfoJhnfgavngbPiPyyNXEGa2ms/x9BHMbmktIx&#10;f2r0VHcy42iby95fJ4CGN/dg+tDS1/H7OcMffwfbXwAAAP//AwBQSwMEFAAGAAgAAAAhAD9eN0Hg&#10;AAAACwEAAA8AAABkcnMvZG93bnJldi54bWxMj0FPwkAQhe8m/ofNmHiTXQhiU7olxKCJFyMVPC/b&#10;oS12Z5vuAuXfO4aD3mbevLz5XrYYXCtO2IfGk4bxSIFAsr5sqNKw+Xx5SECEaKg0rSfUcMEAi/z2&#10;JjNp6c+0xlMRK8EhFFKjoY6xS6UMtkZnwsh3SHzb+96ZyGtfybI3Zw53rZwoNZPONMQfatPhc432&#10;uzg6DauvfbGKr9Zu397Xh+njZbkdbz60vr8blnMQEYf4Z4ZffEaHnJl2/khlEK2GaTLjLlHD5Enx&#10;wI6rsmMlSRTIPJP/O+Q/AAAA//8DAFBLAQItABQABgAIAAAAIQC2gziS/gAAAOEBAAATAAAAAAAA&#10;AAAAAAAAAAAAAABbQ29udGVudF9UeXBlc10ueG1sUEsBAi0AFAAGAAgAAAAhADj9If/WAAAAlAEA&#10;AAsAAAAAAAAAAAAAAAAALwEAAF9yZWxzLy5yZWxzUEsBAi0AFAAGAAgAAAAhAKnSBGgHAgAAVgQA&#10;AA4AAAAAAAAAAAAAAAAALgIAAGRycy9lMm9Eb2MueG1sUEsBAi0AFAAGAAgAAAAhAD9eN0HgAAAA&#10;CwEAAA8AAAAAAAAAAAAAAAAAYQQAAGRycy9kb3ducmV2LnhtbFBLBQYAAAAABAAEAPMAAABuBQAA&#10;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1028700</wp:posOffset>
                </wp:positionV>
                <wp:extent cx="0" cy="228600"/>
                <wp:effectExtent l="114300" t="19050" r="76200" b="762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1pt" to="2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8CCAIAAFYEAAAOAAAAZHJzL2Uyb0RvYy54bWysVMtu2zAQvBfoPxC815IdIAkEyzk4bS9p&#10;a9TpB6yplUWUL5CMJf99l5SstE2AAEUvBLncGc7OrrS+G7RiJ/RBWlPz5aLkDI2wjTTHmv94/PTh&#10;lrMQwTSgrMGanzHwu837d+veVbiynVUNekYkJlS9q3kXo6uKIogONYSFdWjosrVeQ6SjPxaNh57Y&#10;tSpWZXld9NY3zluBIVD0frzkm8zftijit7YNGJmqOWmLefV5PaS12KyhOnpwnRSTDPgHFRqkoUdn&#10;qnuIwJ68fEGlpfA22DYuhNWFbVspMNdA1SzLv6rZd+Aw10LmBDfbFP4frfh62nkmm5rf3HBmQFOP&#10;9tGDPHaRba0x5KD1jC7Jqd6FigBbs/OpVjGYvXuw4mdgxm47MEfMih/PjliWCVH8AUmH4Oi9Q//F&#10;NpQDT9Fm24bW60RJhrAhd+c8dweHyMQYFBRdrW6vy9y4AqoLzvkQP6PVLG1qrqRJvkEFp4cQkw6o&#10;LikprExaO4Tmo2nyCESQivYsZu3RS6pGIWd9zTU2nCmk8U67kWwkIGUT/aWy0aMQzwrHd75jS+6S&#10;+qusJ881bpVnJ6CJBCHQxKuZlLITrJVKzcDybeCUn6CYZ34Gr94Gz4j8sjVxBmtprH+NIA5jc0np&#10;mD81eqo7mXGwzXnnLxNAw5t7MH1o6ev4/Zzhz7+DzS8AAAD//wMAUEsDBBQABgAIAAAAIQBFNsBD&#10;3gAAAAsBAAAPAAAAZHJzL2Rvd25yZXYueG1sTE/LTsMwELwj8Q/WInGjTqsShRCnqlBB4oJoaDm7&#10;9jYJxOsodtv071nUA9x2HpqdKRaj68QRh9B6UjCdJCCQjLct1Qo2H893GYgQNVndeUIFZwywKK+v&#10;Cp1bf6I1HqtYCw6hkGsFTYx9LmUwDTodJr5HYm3vB6cjw6GWdtAnDnednCVJKp1uiT80usenBs13&#10;dXAKVp/7ahVfjNm+vq2/5vfn5Xa6eVfq9mZcPoKIOMY/M/zW5+pQcqedP5ANolMwz1LeEllIZ3yw&#10;48LsmHnIEpBlIf9vKH8AAAD//wMAUEsBAi0AFAAGAAgAAAAhALaDOJL+AAAA4QEAABMAAAAAAAAA&#10;AAAAAAAAAAAAAFtDb250ZW50X1R5cGVzXS54bWxQSwECLQAUAAYACAAAACEAOP0h/9YAAACUAQAA&#10;CwAAAAAAAAAAAAAAAAAvAQAAX3JlbHMvLnJlbHNQSwECLQAUAAYACAAAACEAw65/AggCAABWBAAA&#10;DgAAAAAAAAAAAAAAAAAuAgAAZHJzL2Uyb0RvYy54bWxQSwECLQAUAAYACAAAACEARTbAQ94AAAAL&#10;AQAADwAAAAAAAAAAAAAAAABiBAAAZHJzL2Rvd25yZXYueG1sUEsFBgAAAAAEAAQA8wAAAG0FAAAA&#10;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342900</wp:posOffset>
                </wp:positionV>
                <wp:extent cx="0" cy="228600"/>
                <wp:effectExtent l="114300" t="19050" r="76200" b="7620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B9E5DE" id="Straight Connector 7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BwIAAFYEAAAOAAAAZHJzL2Uyb0RvYy54bWysVMtu2zAQvBfoPxC815IdwA0Eyzk4bS9p&#10;a9TpB6yplUWUL5CMJf99l5SsPhIgQNELQS53hrOzK23uBq3YGX2Q1tR8uSg5QyNsI82p5t8fP767&#10;5SxEMA0oa7DmFwz8bvv2zaZ3Fa5sZ1WDnhGJCVXvat7F6KqiCKJDDWFhHRq6bK3XEOnoT0XjoSd2&#10;rYpVWa6L3vrGeSswBIrej5d8m/nbFkX82rYBI1M1J20xrz6vx7QW2w1UJw+uk2KSAf+gQoM09OhM&#10;dQ8R2JOXz6i0FN4G28aFsLqwbSsF5hqommX5VzWHDhzmWsic4Gabwv+jFV/Oe89kU/P3a84MaOrR&#10;IXqQpy6ynTWGHLSe0SU51btQEWBn9j7VKgZzcA9W/AjM2F0H5oRZ8ePFEcsyIYo/IOkQHL137D/b&#10;hnLgKdps29B6nSjJEDbk7lzm7uAQmRiDgqKr1e26zI0roLrinA/xE1rN0qbmSprkG1Rwfggx6YDq&#10;mpLCyqS1Q2g+mCaPQASpaM9i1h69pGoUctbXXGPDmUIa77QbyUYCUjbRXysbPQrxonB85xu25C6p&#10;v8l68lzjTnl2BppIEAJNvJlJKTvBWqnUDCxfB075CYp55mfw6nXwjMgvWxNnsJbG+pcI4jA2l5SO&#10;+VOjp7qTGUfbXPb+OgE0vLkH04eWvo7fzxn+63ew/QkAAP//AwBQSwMEFAAGAAgAAAAhAMqegpTf&#10;AAAACQEAAA8AAABkcnMvZG93bnJldi54bWxMj0FPwkAQhe8m/ofNmHiTXUwhWDolxKCJFyMVOC/d&#10;oa12d5vuAuXfO4aDniYz7+XN97LFYFtxoj403iGMRwoEudKbxlUIm8+XhxmIELUzuvWOEC4UYJHf&#10;3mQ6Nf7s1nQqYiU4xIVUI9QxdqmUoazJ6jDyHTnWDr63OvLaV9L0+szhtpWPSk2l1Y3jD7Xu6Lmm&#10;8rs4WoTV7lCs4mtZbt/e11/J5LLcjjcfiPd3w3IOItIQ/8zwi8/okDPT3h+dCaJFSGZT7hIRJglP&#10;NlwPe4QnpUDmmfzfIP8BAAD//wMAUEsBAi0AFAAGAAgAAAAhALaDOJL+AAAA4QEAABMAAAAAAAAA&#10;AAAAAAAAAAAAAFtDb250ZW50X1R5cGVzXS54bWxQSwECLQAUAAYACAAAACEAOP0h/9YAAACUAQAA&#10;CwAAAAAAAAAAAAAAAAAvAQAAX3JlbHMvLnJlbHNQSwECLQAUAAYACAAAACEAPhflZgcCAABWBAAA&#10;DgAAAAAAAAAAAAAAAAAuAgAAZHJzL2Uyb0RvYy54bWxQSwECLQAUAAYACAAAACEAyp6ClN8AAAAJ&#10;AQAADwAAAAAAAAAAAAAAAABhBAAAZHJzL2Rvd25yZXYueG1sUEsFBgAAAAAEAAQA8wAAAG0FAAAA&#10;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2514600</wp:posOffset>
                </wp:positionH>
                <wp:positionV relativeFrom="paragraph">
                  <wp:posOffset>1828800</wp:posOffset>
                </wp:positionV>
                <wp:extent cx="1257300" cy="457200"/>
                <wp:effectExtent l="5080" t="5080" r="1397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pPr>
                              <w:jc w:val="center"/>
                              <w:rPr>
                                <w:b/>
                              </w:rPr>
                            </w:pPr>
                            <w:r>
                              <w:t xml:space="preserve">Create new return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198pt;margin-top:2in;width:99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wbKwIAAFkEAAAOAAAAZHJzL2Uyb0RvYy54bWysVNtu2zAMfR+wfxD0vtjJkrU14hRdugwD&#10;ugvQ7gNkWY6FyaJGKbGzry8lp2l2exnmB0ESqUPyHNLL66EzbK/Qa7Aln05yzpSVUGu7LfnXh82r&#10;S858ELYWBqwq+UF5fr16+WLZu0LNoAVTK2QEYn3Ru5K3Ibgiy7xsVSf8BJyyZGwAOxHoiNusRtET&#10;emeyWZ6/yXrA2iFI5T3d3o5Gvkr4TaNk+Nw0XgVmSk65hbRiWqu4ZqulKLYoXKvlMQ3xD1l0QlsK&#10;eoK6FUGwHerfoDotETw0YSKhy6BptFSpBqpmmv9SzX0rnEq1EDnenWjy/w9Wftp/Qabrkl8sOLOi&#10;I40e1BDYWxgYXRE/vfMFud07cgwD3ZPOqVbv7kB+88zCuhV2q24QoW+VqCm/aXyZnT0dcXwEqfqP&#10;UFMcsQuQgIYGu0ge0cEInXQ6nLSJucgYcra4eJ2TSZJtvrgg8VMIUTy9dujDewUdi5uSI2mf0MX+&#10;zoeYjSieXGIwD0bXG21MOuC2Whtke0F9sknfEf0nN2NZX/KrxWwxEvBXiDx9f4LodKCGN7or+eXJ&#10;SRSRtne2Tu0YhDbjnlI29shjpG4kMQzVkCSbxQCR4wrqAxGLMPY3zSNtWsAfnPXU2yX333cCFWfm&#10;gyVxrqbzeRyGdEhccobnlurcIqwkqJIHzsbtOowDtHOoty1FGtvBwg0J2ujE9XNWx/Spf5MEx1mL&#10;A3J+Tl7Pf4TVIwAAAP//AwBQSwMEFAAGAAgAAAAhAJlUZaTgAAAACwEAAA8AAABkcnMvZG93bnJl&#10;di54bWxMj81OwzAQhO9IvIO1SFxQa9OWkIQ4FUIC0Ru0CK5uvE0i/BNsNw1vz3KC26xmNPtNtZ6s&#10;YSOG2Hsn4XougKFrvO5dK+Ft9zjLgcWknFbGO5TwjRHW9flZpUrtT+4Vx21qGZW4WCoJXUpDyXls&#10;OrQqzv2AjryDD1YlOkPLdVAnKreGL4TIuFW9ow+dGvChw+Zze7QS8tXz+BE3y5f3JjuYIl3djk9f&#10;QcrLi+n+DljCKf2F4Ref0KEmpr0/Oh2ZkbAsMtqSJCzynAQlbooViT1ZmRDA64r/31D/AAAA//8D&#10;AFBLAQItABQABgAIAAAAIQC2gziS/gAAAOEBAAATAAAAAAAAAAAAAAAAAAAAAABbQ29udGVudF9U&#10;eXBlc10ueG1sUEsBAi0AFAAGAAgAAAAhADj9If/WAAAAlAEAAAsAAAAAAAAAAAAAAAAALwEAAF9y&#10;ZWxzLy5yZWxzUEsBAi0AFAAGAAgAAAAhAGOx7BsrAgAAWQQAAA4AAAAAAAAAAAAAAAAALgIAAGRy&#10;cy9lMm9Eb2MueG1sUEsBAi0AFAAGAAgAAAAhAJlUZaTgAAAACwEAAA8AAAAAAAAAAAAAAAAAhQQA&#10;AGRycy9kb3ducmV2LnhtbFBLBQYAAAAABAAEAPMAAACSBQAAAAA=&#10;">
                <v:textbox>
                  <w:txbxContent>
                    <w:p>
                      <w:pPr>
                        <w:jc w:val="center"/>
                        <w:rPr>
                          <w:b/>
                        </w:rPr>
                      </w:pPr>
                      <w:r>
                        <w:t xml:space="preserve">Create new return </w:t>
                      </w:r>
                    </w:p>
                  </w:txbxContent>
                </v:textbox>
              </v:shape>
            </w:pict>
          </mc:Fallback>
        </mc:AlternateContent>
      </w:r>
    </w:p>
    <w:p>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1028700</wp:posOffset>
                </wp:positionH>
                <wp:positionV relativeFrom="paragraph">
                  <wp:posOffset>5356860</wp:posOffset>
                </wp:positionV>
                <wp:extent cx="1257300" cy="837565"/>
                <wp:effectExtent l="0" t="0" r="1905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37565"/>
                        </a:xfrm>
                        <a:prstGeom prst="rect">
                          <a:avLst/>
                        </a:prstGeom>
                        <a:solidFill>
                          <a:srgbClr val="FFFFFF"/>
                        </a:solidFill>
                        <a:ln w="9525">
                          <a:solidFill>
                            <a:srgbClr val="000000"/>
                          </a:solidFill>
                          <a:miter lim="800000"/>
                          <a:headEnd/>
                          <a:tailEnd/>
                        </a:ln>
                      </wps:spPr>
                      <wps:txbx>
                        <w:txbxContent>
                          <w:p>
                            <w:pPr>
                              <w:jc w:val="center"/>
                            </w:pPr>
                            <w:r>
                              <w:t>Resolve errors in appropriate area of Sims.Net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81pt;margin-top:421.8pt;width:99pt;height:6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diLAIAAFkEAAAOAAAAZHJzL2Uyb0RvYy54bWysVNtu2zAMfR+wfxD0vjg3N60Rp+jSZRjQ&#10;XYB2HyDLsi1MEjVJid19fSk5TbPbyzA/CKRIHZKHpNfXg1bkIJyXYEo6m0wpEYZDLU1b0q8PuzeX&#10;lPjATM0UGFHSR+Hp9eb1q3VvCzGHDlQtHEEQ44velrQLwRZZ5nknNPMTsMKgsQGnWUDVtVntWI/o&#10;WmXz6fQi68HV1gEX3uPt7Wikm4TfNIKHz03jRSCqpJhbSKdLZxXPbLNmReuY7SQ/psH+IQvNpMGg&#10;J6hbFhjZO/kblJbcgYcmTDjoDJpGcpFqwGpm01+que+YFakWJMfbE03+/8HyT4cvjsi6pPmKEsM0&#10;9uhBDIG8hYHgFfLTW1+g271FxzDgPfY51ertHfBvnhjYdsy04sY56DvBasxvFl9mZ09HHB9Bqv4j&#10;1BiH7QMkoKFxOpKHdBBExz49nnoTc+Ex5DxfLaZo4mi7XKzyizyFYMXza+t8eC9AkyiU1GHvEzo7&#10;3PkQs2HFs0sM5kHJeieVSoprq61y5MBwTnbpO6L/5KYM6Ut6lc/zkYC/QkzT9ycILQMOvJIaqzg5&#10;sSLS9s7UaRwDk2qUMWVljjxG6kYSw1ANqWWLGCByXEH9iMQ6GOcb9xGFDtwPSnqc7ZL673vmBCXq&#10;g8HmXM2Wy7gMSVnmqzkq7txSnVuY4QhV0kDJKG7DuEB762TbYaRxHAzcYEMbmbh+yeqYPs5vasFx&#10;1+KCnOvJ6+WPsHkCAAD//wMAUEsDBBQABgAIAAAAIQBEDzcx4AAAAAsBAAAPAAAAZHJzL2Rvd25y&#10;ZXYueG1sTI/BTsMwEETvSPyDtUhcUOvQULcNcSqEBKI3aBFc3dhNIux1sN00/D3bExxndvR2plyP&#10;zrLBhNh5lHA7zYAZrL3usJHwvnuaLIHFpFAr69FI+DER1tXlRakK7U/4ZoZtahhBMBZKQptSX3Ae&#10;69Y4Fae+N0i3gw9OJZKh4TqoE8Gd5bMsE9ypDulDq3rz2Jr6a3t0EpZ3L8Nn3OSvH7U42FW6WQzP&#10;30HK66vx4R5YMmP6C8O5PlWHijrt/RF1ZJa0mNGWdIblAhglcpGRs5ewWsznwKuS/99Q/QIAAP//&#10;AwBQSwECLQAUAAYACAAAACEAtoM4kv4AAADhAQAAEwAAAAAAAAAAAAAAAAAAAAAAW0NvbnRlbnRf&#10;VHlwZXNdLnhtbFBLAQItABQABgAIAAAAIQA4/SH/1gAAAJQBAAALAAAAAAAAAAAAAAAAAC8BAABf&#10;cmVscy8ucmVsc1BLAQItABQABgAIAAAAIQAe2DdiLAIAAFkEAAAOAAAAAAAAAAAAAAAAAC4CAABk&#10;cnMvZTJvRG9jLnhtbFBLAQItABQABgAIAAAAIQBEDzcx4AAAAAsBAAAPAAAAAAAAAAAAAAAAAIYE&#10;AABkcnMvZG93bnJldi54bWxQSwUGAAAAAAQABADzAAAAkwUAAAAA&#10;">
                <v:textbox>
                  <w:txbxContent>
                    <w:p>
                      <w:pPr>
                        <w:jc w:val="center"/>
                      </w:pPr>
                      <w:r>
                        <w:t>Resolve errors in appropriate area of Sims.Net</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1076325</wp:posOffset>
                </wp:positionH>
                <wp:positionV relativeFrom="paragraph">
                  <wp:posOffset>4721860</wp:posOffset>
                </wp:positionV>
                <wp:extent cx="1028700" cy="3429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pPr>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0" type="#_x0000_t202" style="position:absolute;margin-left:84.75pt;margin-top:371.8pt;width:81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ILLQIAAFkEAAAOAAAAZHJzL2Uyb0RvYy54bWysVNtu2zAMfR+wfxD0vtjxkjYx4hRdugwD&#10;ugvQ7gNkWY6FSaImKbG7ry8lJ1l2exnmB4EUqUPykPTqZtCKHITzEkxFp5OcEmE4NNLsKvrlcftq&#10;QYkPzDRMgREVfRKe3qxfvlj1thQFdKAa4QiCGF/2tqJdCLbMMs87oZmfgBUGjS04zQKqbpc1jvWI&#10;rlVW5PlV1oNrrAMuvMfbu9FI1wm/bQUPn9rWi0BURTG3kE6Xzjqe2XrFyp1jtpP8mAb7hyw0kwaD&#10;nqHuWGBk7+RvUFpyBx7aMOGgM2hbyUWqAauZ5r9U89AxK1ItSI63Z5r8/4PlHw+fHZFNRa+mlBim&#10;sUePYgjkDQwEr5Cf3voS3R4sOoYB77HPqVZv74F/9cTApmNmJ26dg74TrMH80svs4umI4yNI3X+A&#10;BuOwfYAENLROR/KQDoLo2Kenc29iLjyGzIvFdY4mjrbXs2KJMiaXsfL02jof3gnQJAoVddj7hM4O&#10;9z6MrieXGMyDks1WKpUUt6s3ypEDwznZpu+I/pObMqSv6HJezEcC/gqRp+9PEFoGHHgldUUXZydW&#10;RtremiaNY2BSjTJWpwwWGXmM1I0khqEeUstmp/bU0DwhsQ7G+cZ9RKED952SHme7ov7bnjlBiXpv&#10;sDnL6WwWlyEps/l1gYq7tNSXFmY4QlU0UDKKmzAu0N46uesw0jgOBm6xoa1MXMeMx6yO6eP8pm4d&#10;dy0uyKWevH78EdbPAAAA//8DAFBLAwQUAAYACAAAACEAB/sldOAAAAALAQAADwAAAGRycy9kb3du&#10;cmV2LnhtbEyPwU7DMBBE70j8g7VIXBB1SorThDgVQgLBDQqCqxu7SYS9Drabhr9nOcFxZp9mZ+rN&#10;7CybTIiDRwnLRQbMYOv1gJ2Et9f7yzWwmBRqZT0aCd8mwqY5PalVpf0RX8y0TR2jEIyVktCnNFac&#10;x7Y3TsWFHw3Sbe+DU4lk6LgO6kjhzvKrLBPcqQHpQ69Gc9eb9nN7cBLWq8fpIz7lz++t2NsyXRTT&#10;w1eQ8vxsvr0Blsyc/mD4rU/VoaFOO39AHZklLcprQiUUq1wAIyLPl+TsyCkLAbyp+f8NzQ8AAAD/&#10;/wMAUEsBAi0AFAAGAAgAAAAhALaDOJL+AAAA4QEAABMAAAAAAAAAAAAAAAAAAAAAAFtDb250ZW50&#10;X1R5cGVzXS54bWxQSwECLQAUAAYACAAAACEAOP0h/9YAAACUAQAACwAAAAAAAAAAAAAAAAAvAQAA&#10;X3JlbHMvLnJlbHNQSwECLQAUAAYACAAAACEALweyCy0CAABZBAAADgAAAAAAAAAAAAAAAAAuAgAA&#10;ZHJzL2Uyb0RvYy54bWxQSwECLQAUAAYACAAAACEAB/sldOAAAAALAQAADwAAAAAAAAAAAAAAAACH&#10;BAAAZHJzL2Rvd25yZXYueG1sUEsFBgAAAAAEAAQA8wAAAJQFAAAAAA==&#10;">
                <v:textbox>
                  <w:txbxContent>
                    <w:p>
                      <w:pPr>
                        <w:jc w:val="center"/>
                        <w:rPr>
                          <w:b/>
                        </w:rPr>
                      </w:pPr>
                      <w:r>
                        <w:rPr>
                          <w:b/>
                        </w:rPr>
                        <w:t>YES</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2105025</wp:posOffset>
                </wp:positionH>
                <wp:positionV relativeFrom="paragraph">
                  <wp:posOffset>4864735</wp:posOffset>
                </wp:positionV>
                <wp:extent cx="457200" cy="0"/>
                <wp:effectExtent l="0" t="95250" r="0" b="1524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383.05pt" to="201.7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59DQIAAGAEAAAOAAAAZHJzL2Uyb0RvYy54bWysVMlu2zAQvRfoPxC817LdNikEyzk4XQ5p&#10;a8TpB4ypoUWUG0jGkv++Q8pWugEBil4GXOY9znsz0upmMJodMUTlbMMXszlnaIVrlT00/NvDh1fv&#10;OIsJbAvaWWz4CSO/Wb98sep9jUvXOd1iYERiY937hncp+bqqoujQQJw5j5YupQsGEm3DoWoD9MRu&#10;dLWcz6+q3oXWBycwRjq9HS/5uvBLiSJ9lTJiYrrhVFsqMZS4z7Far6A+BPCdEucy4B+qMKAsPTpR&#10;3UIC9hjUH1RGieCik2kmnKmclEpg0UBqFvPf1Ow68Fi0kDnRTzbF/0crvhy3gam24VfXnFkw1KNd&#10;CqAOXWIbZy056AKjS3Kq97EmwMZuQ9YqBrvzd058j8y6TQf2gKXih5MnlkVGVL9A8iZ6em/ff3Yt&#10;5cBjcsW2QQbDpFb+UwZmcrKGDaVPp6lPOCQm6PDN22vqPWficlVBnRkyzoeYPqIzLC8arpXNDkIN&#10;x7uYckVPKflY2xw7hPa9bcswJFCa1iwVFSko0qWRs77hBlvONNKg59VINhJQZWf6i8bRrZhOGsd3&#10;7lGSz1T961JPmXDc6MCOQLMJQqBNy4mUsjNMKq0n4Px54Dk/Q7FM/wRePg+eEOVlZ9MENsq68DeC&#10;NIxtpkrH/HPLz7qzGXvXnrbhMgs0xqUH508ufyc/7wv86cew/gEAAP//AwBQSwMEFAAGAAgAAAAh&#10;AHDRAsXhAAAACwEAAA8AAABkcnMvZG93bnJldi54bWxMj0FLw0AQhe+C/2EZwZvdpGmjxGyKKBWp&#10;J2steNtmp0lsdjZkt2n01zuCoMd58+bN9/LFaFsxYO8bRwriSQQCqXSmoUrB5nV5dQPCB01Gt45Q&#10;wSd6WBTnZ7nOjDvRCw7rUAkOIZ9pBXUIXSalL2u02k9ch8S7veutDjz2lTS9PnG4beU0ilJpdUP8&#10;odYd3tdYHtZHyxjD/gGXz5v37fSx+ii3q6fD19tMqcuL8e4WRMAx/JnhB59voGCmnTuS8aJVkCTx&#10;nK0KrtM0BsGOWZSwsvtVZJHL/x2KbwAAAP//AwBQSwECLQAUAAYACAAAACEAtoM4kv4AAADhAQAA&#10;EwAAAAAAAAAAAAAAAAAAAAAAW0NvbnRlbnRfVHlwZXNdLnhtbFBLAQItABQABgAIAAAAIQA4/SH/&#10;1gAAAJQBAAALAAAAAAAAAAAAAAAAAC8BAABfcmVscy8ucmVsc1BLAQItABQABgAIAAAAIQCiFF59&#10;DQIAAGAEAAAOAAAAAAAAAAAAAAAAAC4CAABkcnMvZTJvRG9jLnhtbFBLAQItABQABgAIAAAAIQBw&#10;0QLF4QAAAAsBAAAPAAAAAAAAAAAAAAAAAGcEAABkcnMvZG93bnJldi54bWxQSwUGAAAAAAQABADz&#10;AAAAdQUAAAAA&#10;" strokecolor="#c0504d [3205]"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3771900</wp:posOffset>
                </wp:positionH>
                <wp:positionV relativeFrom="paragraph">
                  <wp:posOffset>4864735</wp:posOffset>
                </wp:positionV>
                <wp:extent cx="571500" cy="0"/>
                <wp:effectExtent l="0" t="95250" r="0" b="152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ln>
                          <a:headEnd type="triangle" w="med" len="med"/>
                          <a:tailEn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83.05pt" to="342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PODwIAAGAEAAAOAAAAZHJzL2Uyb0RvYy54bWysVMlu2zAQvRfoPxC815IdJC0Eyzk4XQ5p&#10;a8TpB9Dk0CLKDSRjyX/fISUr3YAARS8DLvMe37wZaX07GE1OEKJytqXLRU0JWO6EsseWfnv88OYd&#10;JTExK5h2Flp6hkhvN69frXvfwMp1TgsIBElsbHrf0i4l31RV5B0YFhfOg8VL6YJhCbfhWInAemQ3&#10;ulrV9U3VuyB8cBxixNO78ZJuCr+UwNNXKSMkoluK2lKJocRDjtVmzZpjYL5TfJLB/kGFYcriozPV&#10;HUuMPAX1B5VRPLjoZFpwZyonpeJQasBqlvVv1ew75qHUguZEP9sU/x8t/3LaBaJES2+wU5YZ7NE+&#10;BaaOXSJbZy066ALBS3Sq97FBwNbuQq6VD3bv7x3/Hol1247ZIxTFj2ePLMuMqH6B5E30+N6h/+wE&#10;5rCn5IptgwyGSK38pwzM5GgNGUqfznOfYEiE4+H12+V1jd3kl6uKNZkh43yI6SM4Q/KipVrZ7CBr&#10;2Ok+pqzoOSUfa5tjB0y8t4KkojwFhbVooKRvqQFBiQYc7rwq45KY0pg9ko0EqGyiv9Q4uhXTWcP4&#10;zgNI9BnVXxU9ZcJhqwM5MZxNxjnYdFU8y6owO8Ok0noG1i8Dp/wMhTL9M3j1MnhGlJedTTPYKOvC&#10;3wjSMLYZlY75U8unurMZByfOu3CZBRzj0oPpk8vfyc/7An/+MWx+AAAA//8DAFBLAwQUAAYACAAA&#10;ACEAHIqllN8AAAALAQAADwAAAGRycy9kb3ducmV2LnhtbEyPQUvDQBCF74L/YRnBi9hNal1jzKYU&#10;pXgoKFbxvM2OSWh2NmSnafz3bkHQ47x5vPe9Yjm5Tow4hNaThnSWgECqvG2p1vDxvr7OQAQ2ZE3n&#10;CTV8Y4BleX5WmNz6I73huOVaxBAKudHQMPe5lKFq0Jkw8z1S/H35wRmO51BLO5hjDHednCeJks60&#10;FBsa0+Njg9V+e3Aanj/XvmpX+7kabzZpxovx6eXqVevLi2n1AIJx4j8znPAjOpSRaecPZIPoNNze&#10;L+IW1nCnVAoiOlR2Una/iiwL+X9D+QMAAP//AwBQSwECLQAUAAYACAAAACEAtoM4kv4AAADhAQAA&#10;EwAAAAAAAAAAAAAAAAAAAAAAW0NvbnRlbnRfVHlwZXNdLnhtbFBLAQItABQABgAIAAAAIQA4/SH/&#10;1gAAAJQBAAALAAAAAAAAAAAAAAAAAC8BAABfcmVscy8ucmVsc1BLAQItABQABgAIAAAAIQBCJYPO&#10;DwIAAGAEAAAOAAAAAAAAAAAAAAAAAC4CAABkcnMvZTJvRG9jLnhtbFBLAQItABQABgAIAAAAIQAc&#10;iqWU3wAAAAsBAAAPAAAAAAAAAAAAAAAAAGkEAABkcnMvZG93bnJldi54bWxQSwUGAAAAAAQABADz&#10;AAAAdQUAAAAA&#10;" strokecolor="#9bbb59 [3206]" strokeweight="3pt">
                <v:stroke start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2333625</wp:posOffset>
                </wp:positionH>
                <wp:positionV relativeFrom="paragraph">
                  <wp:posOffset>3969385</wp:posOffset>
                </wp:positionV>
                <wp:extent cx="1485900" cy="4572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pPr>
                              <w:jc w:val="center"/>
                              <w:rPr>
                                <w:b/>
                              </w:rPr>
                            </w:pPr>
                            <w:r>
                              <w:t xml:space="preserve">Create &amp; Validate the Return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margin-left:183.75pt;margin-top:312.55pt;width:117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SKgIAAFkEAAAOAAAAZHJzL2Uyb0RvYy54bWysVNtu2zAMfR+wfxD0vtgJkq4x4hRdugwD&#10;ugvQ7gMYWbaFyaImKbGzrx8lp2l2exnmB0ESqcPDQ9Krm6HT7CCdV2hKPp3knEkjsFKmKfmXx+2r&#10;a858AFOBRiNLfpSe36xfvlj1tpAzbFFX0jECMb7obcnbEGyRZV60sgM/QSsNGWt0HQQ6uiarHPSE&#10;3ulsludXWY+usg6F9J5u70YjXyf8upYifKprLwPTJSduIa0urbu4ZusVFI0D2ypxogH/wKIDZSjo&#10;GeoOArC9U79BdUo49FiHicAuw7pWQqYcKJtp/ks2Dy1YmXIhcbw9y+T/H6z4ePjsmKpKfkXyGOio&#10;Ro9yCOwNDoyuSJ/e+oLcHiw5hoHuqc4pV2/vUXz1zOCmBdPIW+ewbyVUxG8aX2YXT0ccH0F2/Qes&#10;KA7sAyagoXZdFI/kYIRORI7n2kQuIoacXy+WOZkE2eaL11T8FAKKp9fW+fBOYsfipuSOap/Q4XDv&#10;Q2QDxZNLDOZRq2qrtE4H1+w22rEDUJ9s03dC/8lNG9aXfLmYLUYB/gqRp+9PEJ0K1PBadSW/PjtB&#10;EWV7a6rUjgGUHvdEWZuTjlG6UcQw7IZUskUMEDXeYXUkYR2O/U3zSJsW3XfOeurtkvtve3CSM/3e&#10;UHGW0/k8DkM6JC05c5eW3aUFjCCokgfOxu0mjAO0t041LUUa28HgLRW0VknrZ1Yn+tS/qQSnWYsD&#10;cnlOXs9/hPUPAAAA//8DAFBLAwQUAAYACAAAACEAMoyHsOEAAAALAQAADwAAAGRycy9kb3ducmV2&#10;LnhtbEyPy07DMBBF90j8gzVIbBB10lKnDXEqhASiOygItm7sJhH2ONhuGv6eYQW7eRzdOVNtJmfZ&#10;aELsPUrIZxkwg43XPbYS3l4frlfAYlKolfVoJHybCJv6/KxSpfYnfDHjLrWMQjCWSkKX0lByHpvO&#10;OBVnfjBIu4MPTiVqQ8t1UCcKd5bPs0xwp3qkC50azH1nms/d0UlY3TyNH3G7eH5vxMGu01UxPn4F&#10;KS8vprtbYMlM6Q+GX31Sh5qc9v6IOjIrYSGKJaESxHyZAyNCZDlN9lSsixx4XfH/P9Q/AAAA//8D&#10;AFBLAQItABQABgAIAAAAIQC2gziS/gAAAOEBAAATAAAAAAAAAAAAAAAAAAAAAABbQ29udGVudF9U&#10;eXBlc10ueG1sUEsBAi0AFAAGAAgAAAAhADj9If/WAAAAlAEAAAsAAAAAAAAAAAAAAAAALwEAAF9y&#10;ZWxzLy5yZWxzUEsBAi0AFAAGAAgAAAAhANJmyZIqAgAAWQQAAA4AAAAAAAAAAAAAAAAALgIAAGRy&#10;cy9lMm9Eb2MueG1sUEsBAi0AFAAGAAgAAAAhADKMh7DhAAAACwEAAA8AAAAAAAAAAAAAAAAAhAQA&#10;AGRycy9kb3ducmV2LnhtbFBLBQYAAAAABAAEAPMAAACSBQAAAAA=&#10;">
                <v:textbox>
                  <w:txbxContent>
                    <w:p>
                      <w:pPr>
                        <w:jc w:val="center"/>
                        <w:rPr>
                          <w:b/>
                        </w:rPr>
                      </w:pPr>
                      <w:r>
                        <w:t xml:space="preserve">Create &amp; Validate the Return </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3283585</wp:posOffset>
                </wp:positionV>
                <wp:extent cx="0" cy="114300"/>
                <wp:effectExtent l="114300" t="19050" r="114300" b="762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8.55pt" to="243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YzBwIAAFYEAAAOAAAAZHJzL2Uyb0RvYy54bWysVMtu2zAQvBfoPxC815Ltoi0Eyzk4bS9p&#10;a9TpB6yplUWUL5CMJf99l5Ss9AUECHIhyOXOcHZ2pc3NoBU7ow/SmpovFyVnaIRtpDnV/Mf9pzcf&#10;OAsRTAPKGqz5BQO/2b5+teldhSvbWdWgZ0RiQtW7mncxuqooguhQQ1hYh4YuW+s1RDr6U9F46Ild&#10;q2JVlu+K3vrGeSswBIrejpd8m/nbFkX81rYBI1M1J20xrz6vx7QW2w1UJw+uk2KSAc9QoUEaenSm&#10;uoUI7MHLf6i0FN4G28aFsLqwbSsF5hqommX5VzWHDhzmWsic4GabwsvRiq/nvWeyqfn7FWcGNPXo&#10;ED3IUxfZzhpDDlrP6JKc6l2oCLAze59qFYM5uDsrfgZm7K4Dc8Ks+P7iiGWZEMUfkHQIjt479l9s&#10;QznwEG22bWi9TpRkCBtydy5zd3CITIxBQdHl8u26zI0roLrinA/xM1rN0qbmSprkG1Rwvgsx6YDq&#10;mpLCyqS1Q2g+miaPQASpaM9i1h69pGoUctbXXGPDmUIa77QbyUYCUjbRXysbPQrxonB85zu25C6p&#10;X2c9ea5xpzw7A00kCIEmrmdSyk6wVio1A8ungVN+gmKe+Rm8eho8I/LL1sQZrKWx/n8EcRibS0rH&#10;/KnRU93JjKNtLnt/nQAa3tyD6UNLX8fv5wx//B1sfwEAAP//AwBQSwMEFAAGAAgAAAAhAMxLYwvg&#10;AAAACwEAAA8AAABkcnMvZG93bnJldi54bWxMj8FOwzAQRO9I/IO1SNyoY2hKFeJUFSpIXBANLWfX&#10;2SaBeB3Fbpv+PYs4wHFnRzNv8sXoOnHEIbSeNKhJAgLJ+qqlWsPm/elmDiJEQ5XpPKGGMwZYFJcX&#10;uckqf6I1HstYCw6hkBkNTYx9JmWwDToTJr5H4t/eD85EPodaVoM5cbjr5G2SzKQzLXFDY3p8bNB+&#10;lQenYfWxL1fx2drty+v6c5qel1u1edP6+mpcPoCIOMY/M/zgMzoUzLTzB6qC6DRM5zPeEjWk6l6B&#10;YMevsmPlLlUgi1z+31B8AwAA//8DAFBLAQItABQABgAIAAAAIQC2gziS/gAAAOEBAAATAAAAAAAA&#10;AAAAAAAAAAAAAABbQ29udGVudF9UeXBlc10ueG1sUEsBAi0AFAAGAAgAAAAhADj9If/WAAAAlAEA&#10;AAsAAAAAAAAAAAAAAAAALwEAAF9yZWxzLy5yZWxzUEsBAi0AFAAGAAgAAAAhADliBjMHAgAAVgQA&#10;AA4AAAAAAAAAAAAAAAAALgIAAGRycy9lMm9Eb2MueG1sUEsBAi0AFAAGAAgAAAAhAMxLYwvgAAAA&#10;CwEAAA8AAAAAAAAAAAAAAAAAYQQAAGRycy9kb3ducmV2LnhtbFBLBQYAAAAABAAEAPMAAABuBQAA&#10;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2171700</wp:posOffset>
                </wp:positionH>
                <wp:positionV relativeFrom="paragraph">
                  <wp:posOffset>2803525</wp:posOffset>
                </wp:positionV>
                <wp:extent cx="1600200" cy="45720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pPr>
                              <w:jc w:val="center"/>
                              <w:rPr>
                                <w:b/>
                              </w:rPr>
                            </w:pPr>
                            <w:r>
                              <w:t xml:space="preserve">Calculate the Return details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margin-left:171pt;margin-top:220.75pt;width:126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4KAIAAFkEAAAOAAAAZHJzL2Uyb0RvYy54bWysVNtu2zAMfR+wfxD0vtgJkqw14hRdugwD&#10;ugvQ7gMYWbaFyaImKbGzrx8lp2l2exnmB4EUqUPykPTqZug0O0jnFZqSTyc5Z9IIrJRpSv7lcfvq&#10;ijMfwFSg0ciSH6XnN+uXL1a9LeQMW9SVdIxAjC96W/I2BFtkmRet7MBP0EpDxhpdB4FU12SVg57Q&#10;O53N8nyZ9egq61BI7+n2bjTydcKvaynCp7r2MjBdcsotpNOlcxfPbL2ConFgWyVOacA/ZNGBMhT0&#10;DHUHAdjeqd+gOiUceqzDRGCXYV0rIVMNVM00/6WahxasTLUQOd6eafL/D1Z8PHx2TFUlXxA9Bjrq&#10;0aMcAnuDA6Mr4qe3viC3B0uOYaB76nOq1dt7FF89M7hpwTTy1jnsWwkV5TeNL7OLpyOOjyC7/gNW&#10;FAf2ARPQULsukkd0MEKnRI7n3sRcRAy5zHNqOGeCbPPF6yjHEFA8vbbOh3cSOxaFkjvqfUKHw70P&#10;o+uTSwzmUatqq7ROimt2G+3YAWhOtuk7of/kpg3rS369mC1GAv4KkafvTxCdCjTwWnUlvzo7QRFp&#10;e2sqShOKAEqPMlWnzYnHSN1IYhh2Q2rZMgaIHO+wOhKxDsf5pn0koUX3nbOeZrvk/tsenORMvzfU&#10;nOvpfB6XISmJS87cpWV3aQEjCKrkgbNR3IRxgfbWqaalSOM4GLylhtYqcf2c1Sl9mt/UrdOuxQW5&#10;1JPX8x9h/QMAAP//AwBQSwMEFAAGAAgAAAAhAEME8NTiAAAACwEAAA8AAABkcnMvZG93bnJldi54&#10;bWxMj81OwzAQhO9IvIO1SFxQ66RxShviVAgJRG/QIri6yTaJ8E+w3TS8PcsJbrs7o9lvys1kNBvR&#10;h95ZCek8AYa2dk1vWwlv+8fZCliIyjZKO4sSvjHAprq8KFXRuLN9xXEXW0YhNhRKQhfjUHAe6g6N&#10;CnM3oCXt6LxRkVbf8sarM4UbzRdJsuRG9ZY+dGrAhw7rz93JSFiJ5/EjbLOX93p51Ot4czs+fXkp&#10;r6+m+ztgEaf4Z4ZffEKHipgO7mSbwLSETCyoS5QgRJoDI0e+FnQ50JBmOfCq5P87VD8AAAD//wMA&#10;UEsBAi0AFAAGAAgAAAAhALaDOJL+AAAA4QEAABMAAAAAAAAAAAAAAAAAAAAAAFtDb250ZW50X1R5&#10;cGVzXS54bWxQSwECLQAUAAYACAAAACEAOP0h/9YAAACUAQAACwAAAAAAAAAAAAAAAAAvAQAAX3Jl&#10;bHMvLnJlbHNQSwECLQAUAAYACAAAACEA2hvo+CgCAABZBAAADgAAAAAAAAAAAAAAAAAuAgAAZHJz&#10;L2Uyb0RvYy54bWxQSwECLQAUAAYACAAAACEAQwTw1OIAAAALAQAADwAAAAAAAAAAAAAAAACCBAAA&#10;ZHJzL2Rvd25yZXYueG1sUEsFBgAAAAAEAAQA8wAAAJEFAAAAAA==&#10;">
                <v:textbox>
                  <w:txbxContent>
                    <w:p>
                      <w:pPr>
                        <w:jc w:val="center"/>
                        <w:rPr>
                          <w:b/>
                        </w:rPr>
                      </w:pPr>
                      <w:r>
                        <w:t xml:space="preserve">Calculate the Return details </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2057400</wp:posOffset>
                </wp:positionH>
                <wp:positionV relativeFrom="paragraph">
                  <wp:posOffset>1089025</wp:posOffset>
                </wp:positionV>
                <wp:extent cx="1943100" cy="45720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pPr>
                              <w:jc w:val="center"/>
                              <w:rPr>
                                <w:b/>
                              </w:rPr>
                            </w:pPr>
                            <w:r>
                              <w:t xml:space="preserve">Set School Census output path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162pt;margin-top:85.75pt;width:15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OKwIAAFkEAAAOAAAAZHJzL2Uyb0RvYy54bWysVNtu2zAMfR+wfxD0vtjJkrUx4hRdugwD&#10;ugvQ7gNoWY6FyaImKbG7ry8lp2l2exnmB0ESqUPyHNKrq6HT7CCdV2hKPp3knEkjsFZmV/Kv99tX&#10;l5z5AKYGjUaW/EF6frV++WLV20LOsEVdS8cIxPiityVvQ7BFlnnRyg78BK00ZGzQdRDo6HZZ7aAn&#10;9E5nszx/k/XoautQSO/p9mY08nXCbxopwuem8TIwXXLKLaTVpbWKa7ZeQbFzYFsljmnAP2TRgTIU&#10;9AR1AwHY3qnfoDolHHpswkRgl2HTKCFTDVTNNP+lmrsWrEy1EDnenmjy/w9WfDp8cUzVJZ8vOTPQ&#10;kUb3cgjsLQ6Mroif3vqC3O4sOYaB7knnVKu3tyi+eWZw04LZyWvnsG8l1JTfNL7Mzp6OOD6CVP1H&#10;rCkO7AMmoKFxXSSP6GCETjo9nLSJuYgYcjl/Pc3JJMg2X1yQ+CkEFE+vrfPhvcSOxU3JHWmf0OFw&#10;60PMBoonlxjMo1b1VmmdDm5XbbRjB6A+2abviP6TmzasL/lyMVuMBPwVIk/fnyA6FajhtepKfnly&#10;giLS9s7UqR0DKD3uKWVtjjxG6kYSw1ANSbKLGCByXGH9QMQ6HPub5pE2LbofnPXU2yX33/fgJGf6&#10;gyFxltP5PA5DOiQuOXPnlurcAkYQVMkDZ+N2E8YB2lundi1FGtvB4DUJ2qjE9XNWx/Spf5MEx1mL&#10;A3J+Tl7Pf4T1IwAAAP//AwBQSwMEFAAGAAgAAAAhACGkZrXhAAAACwEAAA8AAABkcnMvZG93bnJl&#10;di54bWxMj8FOwzAQRO9I/IO1SFxQ6zRJ0xLiVAgJRG/QIri6sZtE2Otgu2n4e5YTHHdmNPum2kzW&#10;sFH70DsUsJgnwDQ2TvXYCnjbP87WwEKUqKRxqAV86wCb+vKikqVyZ3zV4y62jEowlFJAF+NQch6a&#10;TlsZ5m7QSN7ReSsjnb7lysszlVvD0yQpuJU90odODvqh083n7mQFrPPn8SNss5f3pjia23izGp++&#10;vBDXV9P9HbCop/gXhl98QoeamA7uhCowIyBLc9oSyVgtlsAoUWQJKQcBaZ4tgdcV/7+h/gEAAP//&#10;AwBQSwECLQAUAAYACAAAACEAtoM4kv4AAADhAQAAEwAAAAAAAAAAAAAAAAAAAAAAW0NvbnRlbnRf&#10;VHlwZXNdLnhtbFBLAQItABQABgAIAAAAIQA4/SH/1gAAAJQBAAALAAAAAAAAAAAAAAAAAC8BAABf&#10;cmVscy8ucmVsc1BLAQItABQABgAIAAAAIQD35v/OKwIAAFkEAAAOAAAAAAAAAAAAAAAAAC4CAABk&#10;cnMvZTJvRG9jLnhtbFBLAQItABQABgAIAAAAIQAhpGa14QAAAAsBAAAPAAAAAAAAAAAAAAAAAIUE&#10;AABkcnMvZG93bnJldi54bWxQSwUGAAAAAAQABADzAAAAkwUAAAAA&#10;">
                <v:textbox>
                  <w:txbxContent>
                    <w:p>
                      <w:pPr>
                        <w:jc w:val="center"/>
                        <w:rPr>
                          <w:b/>
                        </w:rPr>
                      </w:pPr>
                      <w:r>
                        <w:t xml:space="preserve">Set School Census output path </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4121785</wp:posOffset>
                </wp:positionV>
                <wp:extent cx="0" cy="1371600"/>
                <wp:effectExtent l="76200" t="38100" r="76200" b="762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4.55pt" to="18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4+wEAAD8EAAAOAAAAZHJzL2Uyb0RvYy54bWysU01v2zAMvQ/YfxB8X+ykQDsYcXpIt126&#10;LVi63RlZsoVJoiCpsfPvR8muuy+gwLCLIJF8j+Qjtb0djWZn4YNC2xTrVVUwYTm2ynZN8fXh/Zu3&#10;BQsRbAsarWiKiwjF7e71q+3garHBHnUrPCMSG+rBNUUfo6vLMvBeGAgrdMKSU6I3EOnpu7L1MBC7&#10;0eWmqq7LAX3rPHIRAlnvJmexy/xSCh4/SxlEZLopqLaYT5/PUzrL3RbqzoPrFZ/LgH+owoCylHSh&#10;uoMI7NGrP6iM4h4DyrjiaEqUUnGRe6Bu1tVv3Rx7cCL3QuIEt8gU/h8t/3Q+eKbaprgheSwYmtEx&#10;elBdH9kerSUF0TNyklKDCzUB9vbgU698tEd3j/x7YBb3PdhO5IofLo5Y1glR/gJJj+Ao32n4iC3F&#10;wGPELNsovWFSK/ctARM5ScPGPKfLMicxRsYnIyfr+upmfV3lykqoE0UCOh/iB4GGpUtTaGWThFDD&#10;+T7EVNJzSDJrm85eQPvOtnkbIig93Sl0clPiGfzUwiRGiBctJpYvQpKMVNxVzpYXWOy1Z2eg1QPO&#10;hY2bLEkipegEk0rrBVi9DJzjE1Tk5V7Am5fBCyJnRhsXsFEW/d8I4jhNkSqd4ueJzn0nMU7YXg7+&#10;adS0pVnh+Uelb/DzO8Of//3uBwAAAP//AwBQSwMEFAAGAAgAAAAhANftpVvfAAAACQEAAA8AAABk&#10;cnMvZG93bnJldi54bWxMj81OwzAQhO9IvIO1SNyoE37SErKpIqQeuIU2quDmJEsSiNeR7baBp8dw&#10;gePsjGa/ydazHsWRrBsMI8SLCARxY9qBO4Rqt7lagXBecatGw4TwSQ7W+flZptLWnPiZjlvfiVDC&#10;LlUIvfdTKqVretLKLcxEHLw3Y7XyQdpOtladQrke5XUUJVKrgcOHXk302FPzsT1ohNcnXXZfhSzL&#10;/Uux3NlN/V5VFvHyYi4eQHia/V8YfvADOuSBqTYHbp0YEW6SMMUjJLf3MYgQ+D3UCKvkLgaZZ/L/&#10;gvwbAAD//wMAUEsBAi0AFAAGAAgAAAAhALaDOJL+AAAA4QEAABMAAAAAAAAAAAAAAAAAAAAAAFtD&#10;b250ZW50X1R5cGVzXS54bWxQSwECLQAUAAYACAAAACEAOP0h/9YAAACUAQAACwAAAAAAAAAAAAAA&#10;AAAvAQAAX3JlbHMvLnJlbHNQSwECLQAUAAYACAAAACEAI/58OPsBAAA/BAAADgAAAAAAAAAAAAAA&#10;AAAuAgAAZHJzL2Uyb0RvYy54bWxQSwECLQAUAAYACAAAACEA1+2lW98AAAAJAQAADwAAAAAAAAAA&#10;AAAAAABVBAAAZHJzL2Rvd25yZXYueG1sUEsFBgAAAAAEAAQA8wAAAGEFAAAAAA==&#10;" strokecolor="#c0504d [3205]" strokeweight="3pt">
                <v:shadow on="t" color="black" opacity="22937f" origin=",.5" offset="0,.63889mm"/>
              </v:lin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5493385</wp:posOffset>
                </wp:positionV>
                <wp:extent cx="800100" cy="0"/>
                <wp:effectExtent l="57150" t="38100" r="5715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2.55pt" to="81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kD+gEAAD4EAAAOAAAAZHJzL2Uyb0RvYy54bWysU9tu2zAMfR+wfxD0vtjJgKIz4vQh3eWh&#10;24Kl+wBGlmKhsihIauz8/SjZcbsLUGDoCyGJPIfkIbW+GTrDTtIHjbbmy0XJmbQCG22PNf95/+nd&#10;NWchgm3AoJU1P8vAbzZv36x7V8kVtmga6RmR2FD1ruZtjK4qiiBa2UFYoJOWnAp9B5Gu/lg0Hnpi&#10;70yxKsurokffOI9ChkCvt6OTbzK/UlLE70oFGZmpOdUWs/XZHpItNmuojh5cq8VUBvxHFR1oS0ln&#10;qluIwB69/ouq08JjQBUXArsCldJC5h6om2X5Rzf7FpzMvZA4wc0yhdejFd9OO890U/OrD5xZ6GhG&#10;++hBH9vItmgtKYiekZOU6l2oCLC1O596FYPduzsUD4FZ3LZgjzJXfH92xLJMiOI3SLoER/kO/Vds&#10;KAYeI2bZBuU7pox2XxIwkZM0bMhzOs9zkkNkgh6vS9KKpikurgKqxJBwzof4WWLH0qHmRtukIFRw&#10;ugsxVfQUkp6NTbaV0Hy0TV6GCNqMZwod3ZR3Al86GLUI8WzkyPJDKlKRanufs+X9lVvj2Qlo80AI&#10;aeMqK5JIKTrBlDZmBpYvA6f4BJV5t2fw6mXwjMiZ0cYZ3GmL/l8EcRiHSJWO8dNAp76TGAdszjt/&#10;mTQtaVZ4+lDpFzy/Z/jTt9/8AgAA//8DAFBLAwQUAAYACAAAACEAK5bnyd4AAAAKAQAADwAAAGRy&#10;cy9kb3ducmV2LnhtbEyPQUvDQBCF74L/YRnBm920YiwxkxKEHrzFNojeNtkxiWZnw+62jf56tyDo&#10;cd483vtevpnNKI7k/GAZYblIQBC3Vg/cIdT77c0ahA+KtRotE8IXedgUlxe5yrQ98TMdd6ETMYR9&#10;phD6EKZMSt/2ZJRf2Ik4/t6tMyrE03VSO3WK4WaUqyRJpVEDx4ZeTfTYU/u5OxiEtydTdd+lrKqX&#10;1/J+77bNR107xOuruXwAEWgOf2Y440d0KCJTYw+svRgRbtM4JSCs07sliLMhXUWl+VVkkcv/E4of&#10;AAAA//8DAFBLAQItABQABgAIAAAAIQC2gziS/gAAAOEBAAATAAAAAAAAAAAAAAAAAAAAAABbQ29u&#10;dGVudF9UeXBlc10ueG1sUEsBAi0AFAAGAAgAAAAhADj9If/WAAAAlAEAAAsAAAAAAAAAAAAAAAAA&#10;LwEAAF9yZWxzLy5yZWxzUEsBAi0AFAAGAAgAAAAhAAFl+QP6AQAAPgQAAA4AAAAAAAAAAAAAAAAA&#10;LgIAAGRycy9lMm9Eb2MueG1sUEsBAi0AFAAGAAgAAAAhACuW58neAAAACgEAAA8AAAAAAAAAAAAA&#10;AAAAVAQAAGRycy9kb3ducmV2LnhtbFBLBQYAAAAABAAEAPMAAABfBQAAAAA=&#10;" strokecolor="#c0504d [3205]" strokeweight="3pt">
                <v:shadow on="t" color="black" opacity="22937f" origin=",.5" offset="0,.63889mm"/>
              </v:line>
            </w:pict>
          </mc:Fallback>
        </mc:AlternateContent>
      </w:r>
    </w:p>
    <w:p/>
    <w:p/>
    <w:p/>
    <w:p/>
    <w:p/>
    <w:p/>
    <w:p/>
    <w:p/>
    <w:p/>
    <w:p/>
    <w:p>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4500246</wp:posOffset>
                </wp:positionH>
                <wp:positionV relativeFrom="paragraph">
                  <wp:posOffset>13970</wp:posOffset>
                </wp:positionV>
                <wp:extent cx="1752600" cy="1057275"/>
                <wp:effectExtent l="0" t="0" r="19050"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57275"/>
                        </a:xfrm>
                        <a:prstGeom prst="rect">
                          <a:avLst/>
                        </a:prstGeom>
                        <a:solidFill>
                          <a:srgbClr val="DDDDDD"/>
                        </a:solidFill>
                        <a:ln w="9525">
                          <a:solidFill>
                            <a:srgbClr val="000000"/>
                          </a:solidFill>
                          <a:miter lim="800000"/>
                          <a:headEnd/>
                          <a:tailEnd/>
                        </a:ln>
                      </wps:spPr>
                      <wps:txbx>
                        <w:txbxContent>
                          <w:p>
                            <w:pPr>
                              <w:jc w:val="center"/>
                            </w:pPr>
                            <w:r>
                              <w:t xml:space="preserve">Change Settings via Tools\Statutory Return Tools\School workforce Census Settings if required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margin-left:354.35pt;margin-top:1.1pt;width:138pt;height:8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RLQIAAFoEAAAOAAAAZHJzL2Uyb0RvYy54bWysVM1u2zAMvg/YOwi6L3aCpGmMOEWXrMOA&#10;rhvQ7gFkWbaFSaImKbGzpx8lp2n2dxnmg0CK1EfyI+n1zaAVOQjnJZiSTic5JcJwqKVpS/rl6e7N&#10;NSU+MFMzBUaU9Cg8vdm8frXubSFm0IGqhSMIYnzR25J2IdgiyzzvhGZ+AlYYNDbgNAuoujarHesR&#10;XatsludXWQ+utg648B5vd6ORbhJ+0wgePjWNF4GokmJuIZ0unVU8s82aFa1jtpP8lAb7hyw0kwaD&#10;nqF2LDCyd/I3KC25Aw9NmHDQGTSN5CLVgNVM81+qeeyYFakWJMfbM03+/8Hyh8NnR2Rd0sWKEsM0&#10;9uhJDIG8hYHgFfLTW1+g26NFxzDgPfY51ertPfCvnhjYdsy04tY56DvBasxvGl9mF09HHB9Bqv4j&#10;1BiH7QMkoKFxOpKHdBBExz4dz72JufAYcrmYXeVo4mib5ovlbLlIMVjx/Nw6H94L0CQKJXXY/ATP&#10;Dvc+xHRY8ewSo3lQsr6TSiXFtdVWOXJgOCi79J3Qf3JThvQlXS1mi5GBv0Lk6fsThJYBJ15JXdLr&#10;sxMrIm/vTJ3mMTCpRhlTVuZEZORuZDEM1ZB6dh0DRJIrqI/IrINxwHEhUejAfaekx+Euqf+2Z05Q&#10;oj4Y7M5qOp/HbUjKHLlExV1aqksLMxyhShooGcVtGDdob51sO4w0zoOBW+xoIxPXL1md0scBTi04&#10;LVvckEs9eb38EjY/AAAA//8DAFBLAwQUAAYACAAAACEAIWPEhN4AAAAJAQAADwAAAGRycy9kb3du&#10;cmV2LnhtbEyPwU7DMBBE70j8g7VIXCJqE1AbQpwKgaqK3hrKgZubLEmEvY5iNw1/z3KC42ieZt8W&#10;69lZMeEYek8abhcKBFLtm55aDYe3zU0GIkRDjbGeUMM3BliXlxeFyRt/pj1OVWwFj1DIjYYuxiGX&#10;MtQdOhMWfkDi7tOPzkSOYyub0Zx53FmZKrWUzvTEFzoz4HOH9Vd1cho2yfvrcKfkR7KbDv0+2dpq&#10;+2K1vr6anx5BRJzjHwy/+qwOJTsd/YmaIKyGlcpWjGpIUxDcP2T3nI8MLrmQZSH/f1D+AAAA//8D&#10;AFBLAQItABQABgAIAAAAIQC2gziS/gAAAOEBAAATAAAAAAAAAAAAAAAAAAAAAABbQ29udGVudF9U&#10;eXBlc10ueG1sUEsBAi0AFAAGAAgAAAAhADj9If/WAAAAlAEAAAsAAAAAAAAAAAAAAAAALwEAAF9y&#10;ZWxzLy5yZWxzUEsBAi0AFAAGAAgAAAAhAISQ0tEtAgAAWgQAAA4AAAAAAAAAAAAAAAAALgIAAGRy&#10;cy9lMm9Eb2MueG1sUEsBAi0AFAAGAAgAAAAhACFjxITeAAAACQEAAA8AAAAAAAAAAAAAAAAAhwQA&#10;AGRycy9kb3ducmV2LnhtbFBLBQYAAAAABAAEAPMAAACSBQAAAAA=&#10;" fillcolor="#ddd">
                <v:textbox>
                  <w:txbxContent>
                    <w:p>
                      <w:pPr>
                        <w:jc w:val="center"/>
                      </w:pPr>
                      <w:r>
                        <w:t xml:space="preserve">Change Settings via Tools\Statutory Return Tools\School workforce Census Settings if required  </w:t>
                      </w:r>
                    </w:p>
                  </w:txbxContent>
                </v:textbox>
              </v:shape>
            </w:pict>
          </mc:Fallback>
        </mc:AlternateContent>
      </w:r>
      <w:r>
        <w:rPr>
          <w:noProof/>
          <w:sz w:val="32"/>
          <w:szCs w:val="32"/>
          <w:lang w:eastAsia="en-GB"/>
        </w:rPr>
        <mc:AlternateContent>
          <mc:Choice Requires="wps">
            <w:drawing>
              <wp:anchor distT="0" distB="0" distL="114300" distR="114300" simplePos="0" relativeHeight="251804672" behindDoc="0" locked="0" layoutInCell="1" allowOverlap="1">
                <wp:simplePos x="0" y="0"/>
                <wp:positionH relativeFrom="column">
                  <wp:posOffset>3757295</wp:posOffset>
                </wp:positionH>
                <wp:positionV relativeFrom="paragraph">
                  <wp:posOffset>118745</wp:posOffset>
                </wp:positionV>
                <wp:extent cx="742950" cy="9525"/>
                <wp:effectExtent l="57150" t="95250" r="0" b="142875"/>
                <wp:wrapNone/>
                <wp:docPr id="84" name="Straight Arrow Connector 84"/>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295.85pt;margin-top:9.35pt;width:58.5pt;height:.75pt;flip:x 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5gEAABgEAAAOAAAAZHJzL2Uyb0RvYy54bWysU01vEzEQvSPxHyzfySZLA22UTYVSPg6I&#10;RpRyd732riV/aTxkk3/P2LtdECBVqrhYY3vem3nP4+31yVl2VJBM8A1fLZacKS9Da3zX8PtvH15d&#10;cpZQ+FbY4FXDzyrx693LF9shblQd+mBbBYxIfNoMseE9YtxUVZK9ciItQlSeLnUAJ5C20FUtiIHY&#10;na3q5fJNNQRoIwSpUqLTm/GS7wq/1krirdZJIbMNp96wrFDWh7xWu63YdCBib+TUhnhGF04YT0Vn&#10;qhuBgv0A8xeVMxJCChoXMrgqaG2kKhpIzWr5h5q7XkRVtJA5Kc42pf9HK78cD8BM2/DLC868cPRG&#10;dwjCdD2ydwBhYPvgPfkYgFEK+TXEtCHY3h9g2qV4gCz+pMExbU38RKPAS/Q9R/mOpLJT8f08+65O&#10;yCQdvr2or9b0OpKurtb1OlepRroMjZDwowqO5aDhaWpv7mssII6fE47AR0AGW59XFMa+9y3DcySB&#10;CEb4zqqpTk6psqpRR4nwbNUI/6o0+UNdvi46ymSqvQV2FDRTQkrlsZ6ZKDvDtLF2Bi6fBk75GarK&#10;1M7g+mnwjCiVg8cZ7IwP8C8CPK2mlvWY/+jAqDtb8BDac3nhYg2NX3mT6avk+f59X+C/PvTuJwAA&#10;AP//AwBQSwMEFAAGAAgAAAAhAAsjJ+/eAAAACQEAAA8AAABkcnMvZG93bnJldi54bWxMj0FPwzAM&#10;he9I/IfISNxYsqJtXWk6IQSIC6BtwDlrTButcaom28q/xzvBybbe0/P3ytXoO3HEIbpAGqYTBQKp&#10;DtZRo+Fj+3STg4jJkDVdINTwgxFW1eVFaQobTrTG4yY1gkMoFkZDm1JfSBnrFr2Jk9AjsfYdBm8S&#10;n0Mj7WBOHO47mSk1l9444g+t6fGhxXq/OXgNe4cv8/x9Hd/c7Ot5+XqrPrfyUevrq/H+DkTCMf2Z&#10;4YzP6FAx0y4cyEbRaZgtpwu2spDzZMNCnZedhkxlIKtS/m9Q/QIAAP//AwBQSwECLQAUAAYACAAA&#10;ACEAtoM4kv4AAADhAQAAEwAAAAAAAAAAAAAAAAAAAAAAW0NvbnRlbnRfVHlwZXNdLnhtbFBLAQIt&#10;ABQABgAIAAAAIQA4/SH/1gAAAJQBAAALAAAAAAAAAAAAAAAAAC8BAABfcmVscy8ucmVsc1BLAQIt&#10;ABQABgAIAAAAIQDQ/CJ+5gEAABgEAAAOAAAAAAAAAAAAAAAAAC4CAABkcnMvZTJvRG9jLnhtbFBL&#10;AQItABQABgAIAAAAIQALIyfv3gAAAAkBAAAPAAAAAAAAAAAAAAAAAEAEAABkcnMvZG93bnJldi54&#10;bWxQSwUGAAAAAAQABADzAAAASwUAAAAA&#10;" strokecolor="#c0504d [3205]" strokeweight="3pt">
                <v:stroke endarrow="block"/>
                <v:shadow on="t" color="black" opacity="22937f" origin=",.5" offset="0,.63889mm"/>
              </v:shape>
            </w:pict>
          </mc:Fallback>
        </mc:AlternateContent>
      </w:r>
    </w:p>
    <w:p>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1957070</wp:posOffset>
                </wp:positionH>
                <wp:positionV relativeFrom="paragraph">
                  <wp:posOffset>124460</wp:posOffset>
                </wp:positionV>
                <wp:extent cx="2238375" cy="457200"/>
                <wp:effectExtent l="0" t="0" r="2857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7200"/>
                        </a:xfrm>
                        <a:prstGeom prst="rect">
                          <a:avLst/>
                        </a:prstGeom>
                        <a:solidFill>
                          <a:srgbClr val="FFFFFF"/>
                        </a:solidFill>
                        <a:ln w="9525">
                          <a:solidFill>
                            <a:srgbClr val="000000"/>
                          </a:solidFill>
                          <a:miter lim="800000"/>
                          <a:headEnd/>
                          <a:tailEnd/>
                        </a:ln>
                      </wps:spPr>
                      <wps:txbx>
                        <w:txbxContent>
                          <w:p>
                            <w:pPr>
                              <w:jc w:val="center"/>
                              <w:rPr>
                                <w:b/>
                              </w:rPr>
                            </w:pPr>
                            <w:r>
                              <w:t xml:space="preserve">Check the School Workforce census Settings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margin-left:154.1pt;margin-top:9.8pt;width:176.2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JKwIAAFkEAAAOAAAAZHJzL2Uyb0RvYy54bWysVNtu2zAMfR+wfxD0vjjXNTHiFF26DAO6&#10;C9DuA2hZjoXJoiYpsbuvHyWnaXZ7GeYHQRKpQ/Ic0uvrvtXsKJ1XaAo+GY05k0Zgpcy+4F8edq+W&#10;nPkApgKNRhb8UXp+vXn5Yt3ZXE6xQV1JxwjE+LyzBW9CsHmWedHIFvwIrTRkrNG1EOjo9lnloCP0&#10;VmfT8fh11qGrrEMhvafb28HINwm/rqUIn+ray8B0wSm3kFaX1jKu2WYN+d6BbZQ4pQH/kEULylDQ&#10;M9QtBGAHp36DapVw6LEOI4FthnWthEw1UDWT8S/V3DdgZaqFyPH2TJP/f7Di4/GzY6oq+HLGmYGW&#10;NHqQfWBvsGd0Rfx01ufkdm/JMfR0TzqnWr29Q/HVM4PbBsxe3jiHXSOhovwm8WV28XTA8RGk7D5g&#10;RXHgEDAB9bVrI3lEByN00unxrE3MRdDldDpbzq4WnAmyzRdXJH4KAfnTa+t8eCexZXFTcEfaJ3Q4&#10;3vkQs4H8ySUG86hVtVNap4Pbl1vt2BGoT3bpO6H/5KYN6wq+WkwXAwF/hRin708QrQrU8Fq1xPjZ&#10;CfJI21tTpXYMoPSwp5S1OfEYqRtIDH3ZJ8lWMUDkuMTqkYh1OPQ3zSNtGnTfOeuotwvuvx3ASc70&#10;e0PirCbzeRyGdEhccuYuLeWlBYwgqIIHzobtNgwDdLBO7RuKNLSDwRsStFaJ6+esTulT/yYJTrMW&#10;B+TynLye/wibHwAAAP//AwBQSwMEFAAGAAgAAAAhAKy/wyHfAAAACQEAAA8AAABkcnMvZG93bnJl&#10;di54bWxMj8FOwzAQRO9I/IO1SFwQtdsiNwlxKoQEglspVbm68TaJiNfBdtPw95gTHFfzNPO2XE+2&#10;ZyP60DlSMJ8JYEi1Mx01CnbvT7cZsBA1Gd07QgXfGGBdXV6UujDuTG84bmPDUgmFQitoYxwKzkPd&#10;otVh5gaklB2dtzqm0zfceH1O5bbnCyEkt7qjtNDqAR9brD+3J6sgu3sZP8LrcrOv5bHP481qfP7y&#10;Sl1fTQ/3wCJO8Q+GX/2kDlVyOrgTmcB6BUuRLRKaglwCS4CUYgXsoCCfS+BVyf9/UP0AAAD//wMA&#10;UEsBAi0AFAAGAAgAAAAhALaDOJL+AAAA4QEAABMAAAAAAAAAAAAAAAAAAAAAAFtDb250ZW50X1R5&#10;cGVzXS54bWxQSwECLQAUAAYACAAAACEAOP0h/9YAAACUAQAACwAAAAAAAAAAAAAAAAAvAQAAX3Jl&#10;bHMvLnJlbHNQSwECLQAUAAYACAAAACEAod/5CSsCAABZBAAADgAAAAAAAAAAAAAAAAAuAgAAZHJz&#10;L2Uyb0RvYy54bWxQSwECLQAUAAYACAAAACEArL/DId8AAAAJAQAADwAAAAAAAAAAAAAAAACFBAAA&#10;ZHJzL2Rvd25yZXYueG1sUEsFBgAAAAAEAAQA8wAAAJEFAAAAAA==&#10;">
                <v:textbox>
                  <w:txbxContent>
                    <w:p>
                      <w:pPr>
                        <w:jc w:val="center"/>
                        <w:rPr>
                          <w:b/>
                        </w:rPr>
                      </w:pPr>
                      <w:r>
                        <w:t xml:space="preserve">Check the School Workforce census Settings </w:t>
                      </w:r>
                    </w:p>
                  </w:txbxContent>
                </v:textbox>
              </v:shape>
            </w:pict>
          </mc:Fallback>
        </mc:AlternateContent>
      </w:r>
    </w:p>
    <w:p/>
    <w:p>
      <w:r>
        <w:rPr>
          <w:noProof/>
          <w:lang w:eastAsia="en-GB"/>
        </w:rPr>
        <mc:AlternateContent>
          <mc:Choice Requires="wps">
            <w:drawing>
              <wp:anchor distT="0" distB="0" distL="114300" distR="114300" simplePos="0" relativeHeight="251803648" behindDoc="0" locked="0" layoutInCell="1" allowOverlap="1">
                <wp:simplePos x="0" y="0"/>
                <wp:positionH relativeFrom="column">
                  <wp:posOffset>4195445</wp:posOffset>
                </wp:positionH>
                <wp:positionV relativeFrom="paragraph">
                  <wp:posOffset>88265</wp:posOffset>
                </wp:positionV>
                <wp:extent cx="333375" cy="0"/>
                <wp:effectExtent l="0" t="95250" r="0" b="152400"/>
                <wp:wrapNone/>
                <wp:docPr id="36" name="Straight Arrow Connector 36"/>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6" o:spid="_x0000_s1026" type="#_x0000_t32" style="position:absolute;margin-left:330.35pt;margin-top:6.95pt;width:26.2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1G1QEAAAEEAAAOAAAAZHJzL2Uyb0RvYy54bWysU9uO0zAQfUfiHyy/07RdsaCq6Qp1gRcE&#10;FQsf4HXGiSXfNB6a9u8Zu2kWAdJKiDw4vsyZOed4vL07eSeOgNnG0MrVYikFBB07G/pWfv/24dVb&#10;KTKp0CkXA7TyDFne7V6+2I5pA+s4RNcBCk4S8mZMrRyI0qZpsh7Aq7yICQIfmoheES+xbzpUI2f3&#10;rlkvl7fNGLFLGDXkzLv3l0O5q/mNAU1fjMlAwrWSuVEdsY6PZWx2W7XpUaXB6omG+gcWXtnARedU&#10;94qU+IH2j1Teaow5Glro6JtojNVQNbCa1fI3NQ+DSlC1sDk5zTbl/5dWfz4eUNiulTe3UgTl+Y4e&#10;CJXtBxLvEOMo9jEE9jGi4BD2a0x5w7B9OOC0yumARfzJoC9/liVO1ePz7DGcSGjevOHvzWsp9PWo&#10;ecIlzPQRohdl0so88ZgJrKrF6vgpE1dm4BVQirpQRlLWvQ+doHNiJYRWhd5Boc3hJaQp9C+E64zO&#10;Di7wr2DYiEKxlqktCHuH4qi4eZTWEGg9Z+LoAjPWuRm4fB44xRco1PacwevnwTOiVo6BZrC3IeLf&#10;EtBpNVE2l/irAxfdxYLH2J3rVVZruM+qV9ObKI3867rCn17u7icAAAD//wMAUEsDBBQABgAIAAAA&#10;IQDdrdO/3wAAAAkBAAAPAAAAZHJzL2Rvd25yZXYueG1sTI9NS8NAEIbvgv9hGcGb3TSVRGM2RQXx&#10;IIK2Ch6n2c0Hyc6m2U0b/fWOeNDjzPvwzjP5era9OJjRt44ULBcRCEOl0y3VCt62DxdXIHxA0tg7&#10;Mgo+jYd1cXqSY6bdkV7NYRNqwSXkM1TQhDBkUvqyMRb9wg2GOKvcaDHwONZSj3jkctvLOIoSabEl&#10;vtDgYO4bU3abySr4+ujSx7iqnp8u99sJu5f93TsmSp2fzbc3IIKZwx8MP/qsDgU77dxE2oteQZJE&#10;KaMcrK5BMJAuVzGI3e9CFrn8/0HxDQAA//8DAFBLAQItABQABgAIAAAAIQC2gziS/gAAAOEBAAAT&#10;AAAAAAAAAAAAAAAAAAAAAABbQ29udGVudF9UeXBlc10ueG1sUEsBAi0AFAAGAAgAAAAhADj9If/W&#10;AAAAlAEAAAsAAAAAAAAAAAAAAAAALwEAAF9yZWxzLy5yZWxzUEsBAi0AFAAGAAgAAAAhAFDLDUbV&#10;AQAAAQQAAA4AAAAAAAAAAAAAAAAALgIAAGRycy9lMm9Eb2MueG1sUEsBAi0AFAAGAAgAAAAhAN2t&#10;07/fAAAACQEAAA8AAAAAAAAAAAAAAAAALwQAAGRycy9kb3ducmV2LnhtbFBLBQYAAAAABAAEAPMA&#10;AAA7BQAAAAA=&#10;" strokecolor="#c0504d [3205]" strokeweight="3pt">
                <v:stroke endarrow="block"/>
                <v:shadow on="t" color="black" opacity="22937f" origin=",.5" offset="0,.63889mm"/>
              </v:shape>
            </w:pict>
          </mc:Fallback>
        </mc:AlternateContent>
      </w:r>
    </w:p>
    <w:p/>
    <w:p/>
    <w:p/>
    <w:p/>
    <w:p>
      <w:r>
        <w:rPr>
          <w:noProof/>
          <w:lang w:eastAsia="en-GB"/>
        </w:rPr>
        <mc:AlternateContent>
          <mc:Choice Requires="wps">
            <w:drawing>
              <wp:anchor distT="0" distB="0" distL="114300" distR="114300" simplePos="0" relativeHeight="251652096" behindDoc="0" locked="0" layoutInCell="1" allowOverlap="1">
                <wp:simplePos x="0" y="0"/>
                <wp:positionH relativeFrom="margin">
                  <wp:posOffset>1471295</wp:posOffset>
                </wp:positionH>
                <wp:positionV relativeFrom="paragraph">
                  <wp:posOffset>60325</wp:posOffset>
                </wp:positionV>
                <wp:extent cx="4200525" cy="457200"/>
                <wp:effectExtent l="0" t="0" r="2857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57200"/>
                        </a:xfrm>
                        <a:prstGeom prst="rect">
                          <a:avLst/>
                        </a:prstGeom>
                        <a:solidFill>
                          <a:srgbClr val="FFFFFF"/>
                        </a:solidFill>
                        <a:ln w="9525">
                          <a:solidFill>
                            <a:srgbClr val="000000"/>
                          </a:solidFill>
                          <a:miter lim="800000"/>
                          <a:headEnd/>
                          <a:tailEnd/>
                        </a:ln>
                      </wps:spPr>
                      <wps:txbx>
                        <w:txbxContent>
                          <w:p>
                            <w:pPr>
                              <w:jc w:val="center"/>
                              <w:rPr>
                                <w:b/>
                              </w:rPr>
                            </w:pPr>
                            <w:r>
                              <w:t>Check all information displayed on the School Workforce Census Details page, then add or edit details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115.85pt;margin-top:4.75pt;width:330.75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ZZKAIAAFoEAAAOAAAAZHJzL2Uyb0RvYy54bWysVNtu2zAMfR+wfxD0vjgJkq016hRdugwD&#10;um5Auw9QZNkWJokapcTOvn6UnKbZBXsY5gdBFKkj8hzSV9eDNWyvMGhwFZ9NppwpJ6HWrq34l8fN&#10;qwvOQhSuFgacqvhBBX69evniqvelmkMHplbICMSFsvcV72L0ZVEE2SkrwgS8cuRsAK2IZGJb1Ch6&#10;QremmE+nr4sesPYIUoVAp7ejk68yftMoGT81TVCRmYpTbjGvmNdtWovVlShbFL7T8piG+IcsrNCO&#10;Hj1B3Yoo2A71b1BWS4QATZxIsAU0jZYq10DVzKa/VPPQCa9yLURO8Ceawv+Dlff7z8h0XfHljDMn&#10;LGn0qIbI3sLA6Ij46X0oKezBU2Ac6Jx0zrUGfwfya2AO1p1wrbpBhL5Toqb88s3i7OqIExLItv8I&#10;Nb0jdhEy0NCgTeQRHYzQSafDSZuUi6TDBam9nC85k+RbLN+QmZIrRPl022OI7xVYljYVR9I+o4v9&#10;XYhj6FNIeiyA0fVGG5MNbLdrg2wvqE82+Tui/xRmHOsrfpny+DvENH9/grA6UsMbbSt+cQoSZaLt&#10;natzO0ahzbin6oyjIhOPibqRxDhshyzZLFOQnFuoD8QswtjgNJC06QC/c9ZTc1c8fNsJVJyZD47U&#10;uZwtFmkaspHJ5AzPPdtzj3CSoCoeORu36zhO0M6jbjt6aewHBzekaKMz2c9ZHfOnBs5yHYctTci5&#10;naOefwmrHwAAAP//AwBQSwMEFAAGAAgAAAAhAODFAFbfAAAACAEAAA8AAABkcnMvZG93bnJldi54&#10;bWxMj81OwzAQhO9IvIO1SFwQdX5om4Q4FUIC0RsUBFc33iYR9jrYbhreHnOC26xmNPNtvZmNZhM6&#10;P1gSkC4SYEitVQN1At5eH64LYD5IUlJbQgHf6GHTnJ/VslL2RC847ULHYgn5SgroQxgrzn3bo5F+&#10;YUek6B2sMzLE03VcOXmK5UbzLElW3MiB4kIvR7zvsf3cHY2A4uZp+vDb/Pm9XR10Ga7W0+OXE+Ly&#10;Yr67BRZwDn9h+MWP6NBEpr09kvJMC8jydB2jAsolsOgXZZ4B20eRLoE3Nf//QPMDAAD//wMAUEsB&#10;Ai0AFAAGAAgAAAAhALaDOJL+AAAA4QEAABMAAAAAAAAAAAAAAAAAAAAAAFtDb250ZW50X1R5cGVz&#10;XS54bWxQSwECLQAUAAYACAAAACEAOP0h/9YAAACUAQAACwAAAAAAAAAAAAAAAAAvAQAAX3JlbHMv&#10;LnJlbHNQSwECLQAUAAYACAAAACEADcAGWSgCAABaBAAADgAAAAAAAAAAAAAAAAAuAgAAZHJzL2Uy&#10;b0RvYy54bWxQSwECLQAUAAYACAAAACEA4MUAVt8AAAAIAQAADwAAAAAAAAAAAAAAAACCBAAAZHJz&#10;L2Rvd25yZXYueG1sUEsFBgAAAAAEAAQA8wAAAI4FAAAAAA==&#10;">
                <v:textbox>
                  <w:txbxContent>
                    <w:p>
                      <w:pPr>
                        <w:jc w:val="center"/>
                        <w:rPr>
                          <w:b/>
                        </w:rPr>
                      </w:pPr>
                      <w:r>
                        <w:t>Check all information displayed on the School Workforce Census Details page, then add or edit details as required</w:t>
                      </w:r>
                    </w:p>
                  </w:txbxContent>
                </v:textbox>
                <w10:wrap anchorx="margin"/>
              </v:shape>
            </w:pict>
          </mc:Fallback>
        </mc:AlternateContent>
      </w:r>
    </w:p>
    <w:p/>
    <w:p/>
    <w:p>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3105150</wp:posOffset>
                </wp:positionH>
                <wp:positionV relativeFrom="paragraph">
                  <wp:posOffset>9525</wp:posOffset>
                </wp:positionV>
                <wp:extent cx="0" cy="114300"/>
                <wp:effectExtent l="114300" t="19050" r="114300" b="762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75pt" to="24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UCQIAAFYEAAAOAAAAZHJzL2Uyb0RvYy54bWysVMtu2zAQvBfoPxC815LtIigEyzk4bS9p&#10;a9TpB6yplUWUL5CMJf99l5Ss9BEgQNALQS53hrOzK21uB63YGX2Q1tR8uSg5QyNsI82p5j8ePr37&#10;wFmIYBpQ1mDNLxj47fbtm03vKlzZzqoGPSMSE6re1byL0VVFEUSHGsLCOjR02VqvIdLRn4rGQ0/s&#10;WhWrsrwpeusb563AECh6N17ybeZvWxTxW9sGjEzVnLTFvPq8HtNabDdQnTy4TopJBrxChQZp6NGZ&#10;6g4isEcv/6HSUngbbBsXwurCtq0UmGugapblX9UcOnCYayFzgpttCv+PVnw97z2TTc1v1pwZ0NSj&#10;Q/QgT11kO2sMOWg9o0tyqnehIsDO7H2qVQzm4O6t+BmYsbsOzAmz4oeLI5ZlQhR/QNIhOHrv2H+x&#10;DeXAY7TZtqH1OlGSIWzI3bnM3cEhMjEGBUWXy/frMjeugOqKcz7Ez2g1S5uaK2mSb1DB+T7EpAOq&#10;a0oKK5PWDqH5aJo8AhGkoj2LWXv0kqpRyFlfc40NZwppvNNuJBsJSNlEf61s9CjEi8Lxne/Ykruk&#10;fp315LnGnfLsDDSRIASamL0lhcpQdoK1UqkZWL4MnPITFPPMz+DVy+AZkV+2Js5gLY31zxHEYWwu&#10;KR3zp0ZPdSczjra57P11Amh4cw+mDy19Hb+fM/zpd7D9BQAA//8DAFBLAwQUAAYACAAAACEAAgxW&#10;ddwAAAAIAQAADwAAAGRycy9kb3ducmV2LnhtbEyPQU/CQBCF7yb+h82YeJMthhoo3RJi0MSLkQqe&#10;l92hLXZnm+4C5d87hoMev7zJm+/li8G14oR9aDwpGI8SEEjG24YqBZvPl4cpiBA1Wd16QgUXDLAo&#10;bm9ynVl/pjWeylgJLqGQaQV1jF0mZTA1Oh1GvkPibO97pyNjX0nb6zOXu1Y+JsmTdLoh/lDrDp9r&#10;NN/l0SlYfe3LVXw1Zvv2vj5M0styO958KHV/NyznICIO8e8YfvVZHQp22vkj2SBaBZPpjLdEDlIQ&#10;nF95xzxLQRa5/D+g+AEAAP//AwBQSwECLQAUAAYACAAAACEAtoM4kv4AAADhAQAAEwAAAAAAAAAA&#10;AAAAAAAAAAAAW0NvbnRlbnRfVHlwZXNdLnhtbFBLAQItABQABgAIAAAAIQA4/SH/1gAAAJQBAAAL&#10;AAAAAAAAAAAAAAAAAC8BAABfcmVscy8ucmVsc1BLAQItABQABgAIAAAAIQDcz/SUCQIAAFYEAAAO&#10;AAAAAAAAAAAAAAAAAC4CAABkcnMvZTJvRG9jLnhtbFBLAQItABQABgAIAAAAIQACDFZ13AAAAAgB&#10;AAAPAAAAAAAAAAAAAAAAAGMEAABkcnMvZG93bnJldi54bWxQSwUGAAAAAAQABADzAAAAbAUAAAAA&#10;" strokecolor="#9bbb59 [3206]" strokeweight="3pt">
                <v:stroke endarrow="block"/>
                <v:shadow on="t" color="black" opacity="22937f" origin=",.5" offset="0,.63889mm"/>
              </v:line>
            </w:pict>
          </mc:Fallback>
        </mc:AlternateContent>
      </w:r>
    </w:p>
    <w:p>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-281305</wp:posOffset>
                </wp:positionH>
                <wp:positionV relativeFrom="paragraph">
                  <wp:posOffset>109855</wp:posOffset>
                </wp:positionV>
                <wp:extent cx="19050" cy="2581275"/>
                <wp:effectExtent l="76200" t="38100" r="76200" b="666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581275"/>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8.65pt" to="-20.6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3pBwIAAE0EAAAOAAAAZHJzL2Uyb0RvYy54bWysVE1v2zAMvQ/YfxB0X+x4a9cZcXpI93Ho&#10;tmDpdmdkKRYmi4Kkxsm/HyW77r6AAsMuAiXyPZKPtFfXp96wo/RBo234clFyJq3AVttDw7/evXtx&#10;xVmIYFswaGXDzzLw6/XzZ6vB1bLCDk0rPSMSG+rBNbyL0dVFEUQnewgLdNKSU6HvIdLVH4rWw0Ds&#10;vSmqsrwsBvSt8yhkCPR6Mzr5OvMrJUX8rFSQkZmGU20xnz6f+3QW6xXUBw+u02IqA/6hih60paQz&#10;1Q1EYPde/0HVa+ExoIoLgX2BSmkhcw/UzbL8rZtdB07mXkic4GaZwv+jFZ+OW8902/BXl5xZ6GlG&#10;u+hBH7rINmgtKYiekZOUGlyoCbCxW596FSe7c7covgdmcdOBPchc8d3ZEcsyIYpfIOkSHOXbDx+x&#10;pRi4j5hlOynfM2W0+5CA2fqWrJSGRGKnPLHzPDF5ikzQ4/JNeUFjFeSpLq6W1euLnBXqRJjAzof4&#10;XmLPktFwo20SFGo43oaYCnwMSc/GprOT0L61bd6NCNqMNoWObko+gR8aGqUJ8WzkyPJFKhKVCnyZ&#10;s+V1lhvj2RFoEUEIaWM1lWosRSeY0sbMwPJp4BSfoDKv+gyungbPiJwZbZzBvbbo/0YQT+NMqdIx&#10;fprv1HcSY4/teesfBk87mxWevq/0Ufx8z/DHv8D6BwAAAP//AwBQSwMEFAAGAAgAAAAhAN/dZF7h&#10;AAAACgEAAA8AAABkcnMvZG93bnJldi54bWxMj0FLw0AQhe8F/8Mygrd00zbVErMppaCgB6WNgt6m&#10;2TUJyc6G7DaN/97xpKeZ4T3efC/bTrYToxl840jBYh6DMFQ63VCl4K14iDYgfEDS2DkyCr6Nh21+&#10;Ncsw1e5CBzMeQyU4hHyKCuoQ+lRKX9bGop+73hBrX26wGPgcKqkHvHC47eQyjm+lxYb4Q4292dem&#10;bI9nq6DV79MYF5+Hl48qrIv26fXxGaVSN9fT7h5EMFP4M8MvPqNDzkwndybtRacgSpIVW1m448mG&#10;KFnwclKQLFcbkHkm/1fIfwAAAP//AwBQSwECLQAUAAYACAAAACEAtoM4kv4AAADhAQAAEwAAAAAA&#10;AAAAAAAAAAAAAAAAW0NvbnRlbnRfVHlwZXNdLnhtbFBLAQItABQABgAIAAAAIQA4/SH/1gAAAJQB&#10;AAALAAAAAAAAAAAAAAAAAC8BAABfcmVscy8ucmVsc1BLAQItABQABgAIAAAAIQC2Ph3pBwIAAE0E&#10;AAAOAAAAAAAAAAAAAAAAAC4CAABkcnMvZTJvRG9jLnhtbFBLAQItABQABgAIAAAAIQDf3WRe4QAA&#10;AAoBAAAPAAAAAAAAAAAAAAAAAGEEAABkcnMvZG93bnJldi54bWxQSwUGAAAAAAQABADzAAAAbwUA&#10;AAAA&#10;" strokecolor="#c0504d [3205]" strokeweight="3pt">
                <v:shadow on="t" color="black" opacity="22937f" origin=",.5" offset="0,.63889mm"/>
              </v:lin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-271780</wp:posOffset>
                </wp:positionH>
                <wp:positionV relativeFrom="paragraph">
                  <wp:posOffset>90170</wp:posOffset>
                </wp:positionV>
                <wp:extent cx="476250" cy="9525"/>
                <wp:effectExtent l="0" t="95250" r="0" b="1428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952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7.1pt" to="1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DLDAIAAFkEAAAOAAAAZHJzL2Uyb0RvYy54bWysVMtu2zAQvBfoPxC817LVOGkFyzk4bS9p&#10;a9TpB2yolUWUL5CMJf99l5SsPoEARS8LPnaGO7MrbW4HrdgJfZDW1Hy1WHKGRthGmmPNvz68f/WG&#10;sxDBNKCswZqfMfDb7csXm95VWNrOqgY9IxITqt7VvIvRVUURRIcawsI6NHTZWq8h0tYfi8ZDT+xa&#10;FeVyeV301jfOW4Eh0OndeMm3mb9tUcTPbRswMlVzqi3m6HN8TLHYbqA6enCdFFMZ8A9VaJCGHp2p&#10;7iACe/LyDyothbfBtnEhrC5s20qBWQOpWS1/U3PowGHWQuYEN9sU/h+t+HTaeyabml/dcGZAU48O&#10;0YM8dpHtrDHkoPWMLsmp3oWKADuz90mrGMzB3VvxLTBjdx2YI+aKH86OWFYJUfwCSZvg6L3H/qNt&#10;KAeeos22Da3XiZIMYUPuznnuDg6RCTq8urku19RDQVdv1+U680N1gTof4ge0mqVFzZU0yTqo4HQf&#10;YioFqktKOlYmxQ6heWeaPAURpKI1i7n86CUJUshZX3ONDWcKacLTaiQbCai4if4ibrQpxLPC8Z0v&#10;2JLBJOB1riePNu6UZyegoQQh0MRyJqXsBGulUjNw+Txwyk9QzGM/g8vnwTMiv2xNnMFaGuv/RhCH&#10;sb9U6Zg/9XrSncx4tM157y9DQPObezB9a+kD+Xmf4T/+CNvvAAAA//8DAFBLAwQUAAYACAAAACEA&#10;5xD3/9wAAAAIAQAADwAAAGRycy9kb3ducmV2LnhtbEyPwU7DMBBE70j8g7VI3FqnSaAQ4lRQwYkL&#10;tBw4uvaSRInXke224e9ZTnBajWY0+6bezG4UJwyx96RgtcxAIBlve2oVfOxfFncgYtJk9egJFXxj&#10;hE1zeVHryvozveNpl1rBJRQrraBLaaqkjKZDp+PST0jsffngdGIZWmmDPnO5G2WeZbfS6Z74Q6cn&#10;3HZoht3RKdjL6fnNxFVpPp/Cq98Oxf16KJS6vpofH0AknNNfGH7xGR0aZjr4I9koRgWLMmf0xEaZ&#10;g+BAkfM9sL5Zg2xq+X9A8wMAAP//AwBQSwECLQAUAAYACAAAACEAtoM4kv4AAADhAQAAEwAAAAAA&#10;AAAAAAAAAAAAAAAAW0NvbnRlbnRfVHlwZXNdLnhtbFBLAQItABQABgAIAAAAIQA4/SH/1gAAAJQB&#10;AAALAAAAAAAAAAAAAAAAAC8BAABfcmVscy8ucmVsc1BLAQItABQABgAIAAAAIQAdG5DLDAIAAFkE&#10;AAAOAAAAAAAAAAAAAAAAAC4CAABkcnMvZTJvRG9jLnhtbFBLAQItABQABgAIAAAAIQDnEPf/3AAA&#10;AAgBAAAPAAAAAAAAAAAAAAAAAGYEAABkcnMvZG93bnJldi54bWxQSwUGAAAAAAQABADzAAAAbwUA&#10;AAAA&#10;" strokecolor="#c0504d [3205]"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870208" behindDoc="0" locked="0" layoutInCell="1" allowOverlap="1">
                <wp:simplePos x="0" y="0"/>
                <wp:positionH relativeFrom="margin">
                  <wp:posOffset>4406900</wp:posOffset>
                </wp:positionH>
                <wp:positionV relativeFrom="paragraph">
                  <wp:posOffset>9525</wp:posOffset>
                </wp:positionV>
                <wp:extent cx="1600200" cy="4572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pPr>
                              <w:jc w:val="center"/>
                              <w:rPr>
                                <w:b/>
                              </w:rPr>
                            </w:pPr>
                            <w:r>
                              <w:t>Amend \ Update required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347pt;margin-top:.75pt;width:126pt;height:36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UNKAIAAFoEAAAOAAAAZHJzL2Uyb0RvYy54bWysVNtu2zAMfR+wfxD0vtjJkq414hRdugwD&#10;ugvQ7gNkWY6FyaJGKbGzry8lp2l2exnmB0ESqUPyHNLL66EzbK/Qa7Aln05yzpSVUGu7LfnXh82r&#10;S858ELYWBqwq+UF5fr16+WLZu0LNoAVTK2QEYn3Ru5K3Ibgiy7xsVSf8BJyyZGwAOxHoiNusRtET&#10;emeyWZ5fZD1g7RCk8p5ub0cjXyX8plEyfG4arwIzJafcQloxrVVcs9VSFFsUrtXymIb4hyw6oS0F&#10;PUHdiiDYDvVvUJ2WCB6aMJHQZdA0WqpUA1UzzX+p5r4VTqVaiBzvTjT5/wcrP+2/INM1afeaMys6&#10;0uhBDYG9hYHRFfHTO1+Q270jxzDQPfmmWr27A/nNMwvrVtitukGEvlWipvym8WV29nTE8RGk6j9C&#10;TXHELkACGhrsInlEByN00ulw0ibmImPIizwnwTmTZJsv3sR9DCGKp9cOfXivoGNxU3Ik7RO62N/5&#10;MLo+ucRgHoyuN9qYdMBttTbI9oL6ZJO+I/pPbsayvuRXi9liJOCvEHn6/gTR6UANb3RX8suTkygi&#10;be9sTWmKIghtxj1VZ+yRx0jdSGIYqmGULLEcSa6gPhCzCGOD00DSpgX8wVlPzV1y/30nUHFmPlhS&#10;52o6n8dpSIdEJmd4bqnOLcJKgip54GzcrsM4QTuHettSpLEfLNyQoo1OZD9ndcyfGjjJdRy2OCHn&#10;5+T1/EtYPQIAAP//AwBQSwMEFAAGAAgAAAAhALFDvFjeAAAACAEAAA8AAABkcnMvZG93bnJldi54&#10;bWxMj8FOwzAQRO9I/IO1SFwQdaBp2oQ4FUICwQ3aCq5usk0i7HWw3TT8PcsJjqO3mn1TridrxIg+&#10;9I4U3MwSEEi1a3pqFey2j9crECFqarRxhAq+McC6Oj8rddG4E73huImt4BIKhVbQxTgUUoa6Q6vD&#10;zA1IzA7OWx05+lY2Xp+43Bp5mySZtLon/tDpAR86rD83R6tglT6PH+Fl/vpeZweTx6vl+PTllbq8&#10;mO7vQESc4t8x/OqzOlTstHdHaoIwCrI85S2RwQIE8zzNOO8VLOcLkFUp/w+ofgAAAP//AwBQSwEC&#10;LQAUAAYACAAAACEAtoM4kv4AAADhAQAAEwAAAAAAAAAAAAAAAAAAAAAAW0NvbnRlbnRfVHlwZXNd&#10;LnhtbFBLAQItABQABgAIAAAAIQA4/SH/1gAAAJQBAAALAAAAAAAAAAAAAAAAAC8BAABfcmVscy8u&#10;cmVsc1BLAQItABQABgAIAAAAIQDsNeUNKAIAAFoEAAAOAAAAAAAAAAAAAAAAAC4CAABkcnMvZTJv&#10;RG9jLnhtbFBLAQItABQABgAIAAAAIQCxQ7xY3gAAAAgBAAAPAAAAAAAAAAAAAAAAAIIEAABkcnMv&#10;ZG93bnJldi54bWxQSwUGAAAAAAQABADzAAAAjQUAAAAA&#10;">
                <v:textbox>
                  <w:txbxContent>
                    <w:p>
                      <w:pPr>
                        <w:jc w:val="center"/>
                        <w:rPr>
                          <w:b/>
                        </w:rPr>
                      </w:pPr>
                      <w:r>
                        <w:t>Amend \ Update required data</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12127" behindDoc="0" locked="0" layoutInCell="1" allowOverlap="1">
                <wp:simplePos x="0" y="0"/>
                <wp:positionH relativeFrom="column">
                  <wp:posOffset>3819525</wp:posOffset>
                </wp:positionH>
                <wp:positionV relativeFrom="paragraph">
                  <wp:posOffset>83820</wp:posOffset>
                </wp:positionV>
                <wp:extent cx="742950" cy="9525"/>
                <wp:effectExtent l="57150" t="95250" r="0" b="142875"/>
                <wp:wrapNone/>
                <wp:docPr id="14" name="Straight Arrow Connector 14"/>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300.75pt;margin-top:6.6pt;width:58.5pt;height:.75pt;flip:x y;z-index:2516121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PL5AEAABgEAAAOAAAAZHJzL2Uyb0RvYy54bWysU9uO0zAQfUfiHyy/06RhC2zUdIW6XB4Q&#10;VCzw7nXGjSXfNDZN+/eMnWxAgLQS4sXyZc6ZOWfG25uzNewEGLV3HV+vas7ASd9rd+z41y9vn73i&#10;LCbhemG8g45fIPKb3dMn2zG00PjBmx6QEYmL7Rg6PqQU2qqKcgAr4soHcPSoPFqR6IjHqkcxErs1&#10;VVPXL6rRYx/QS4iRbm+nR74r/EqBTJ+UipCY6TjVlsqKZb3Pa7XbivaIIgxazmWIf6jCCu0o6UJ1&#10;K5Jg31H/QWW1RB+9SivpbeWV0hKKBlKzrn9TczeIAEULmRPDYlP8f7Ty4+mATPfUuyvOnLDUo7uE&#10;Qh+HxF4j+pHtvXPko0dGIeTXGGJLsL074HyK4YBZ/FmhZcro8J7oeNl9y7v8RlLZufh+WXyHc2KS&#10;Ll9eNdcb6o6kp+tNs8lZqokuQwPG9A68ZXnT8TiXt9Q1JRCnDzFNwAdABhuX1yS0eeN6li6BBCbU&#10;wh0NzHlySJVVTTrKLl0MTPDPoMgfqvJ50VEmE/YG2UnQTAkpwaVmYaLoDFPamAVYPw6c4zMUytQu&#10;4OZx8IIomb1LC9hq5/FvBOm8nktWU/yDA5PubMG97y+lw8UaGr/Sk/mr5Pn+9VzgPz/07gcAAAD/&#10;/wMAUEsDBBQABgAIAAAAIQBTEBqp3gAAAAkBAAAPAAAAZHJzL2Rvd25yZXYueG1sTI/BTsMwEETv&#10;SPyDtUjcqJOWpmmIUyEEiAugtpSzGy+J1XgdxW4b/p7lBMedeZqdKVej68QJh2A9KUgnCQik2htL&#10;jYKP7dNNDiJETUZ3nlDBNwZYVZcXpS6MP9MaT5vYCA6hUGgFbYx9IWWoW3Q6THyPxN6XH5yOfA6N&#10;NIM+c7jr5DRJMum0Jf7Q6h4fWqwPm6NTcLD4kuXv6/Bm55/Py9dZstvKR6Wur8b7OxARx/gHw299&#10;rg4Vd9r7I5kgOgVZks4ZZWM2BcHAIs1Z2LNwuwBZlfL/guoHAAD//wMAUEsBAi0AFAAGAAgAAAAh&#10;ALaDOJL+AAAA4QEAABMAAAAAAAAAAAAAAAAAAAAAAFtDb250ZW50X1R5cGVzXS54bWxQSwECLQAU&#10;AAYACAAAACEAOP0h/9YAAACUAQAACwAAAAAAAAAAAAAAAAAvAQAAX3JlbHMvLnJlbHNQSwECLQAU&#10;AAYACAAAACEAXcDjy+QBAAAYBAAADgAAAAAAAAAAAAAAAAAuAgAAZHJzL2Uyb0RvYy54bWxQSwEC&#10;LQAUAAYACAAAACEAUxAaqd4AAAAJAQAADwAAAAAAAAAAAAAAAAA+BAAAZHJzL2Rvd25yZXYueG1s&#10;UEsFBgAAAAAEAAQA8wAAAEkFA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233045</wp:posOffset>
                </wp:positionH>
                <wp:positionV relativeFrom="paragraph">
                  <wp:posOffset>92709</wp:posOffset>
                </wp:positionV>
                <wp:extent cx="2076450" cy="9525"/>
                <wp:effectExtent l="0" t="95250" r="0" b="14287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952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7.3pt" to="1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8ZDAIAAFoEAAAOAAAAZHJzL2Uyb0RvYy54bWysVNuO0zAQfUfiHyy/06SBLhA13Ycu8LJA&#10;RZcPmDqTxsI32d6m/XvGThqu0kqIF8uXOWfOnJlkfXvWip3QB2lNw5eLkjM0wrbSHBv+9eH9izec&#10;hQimBWUNNvyCgd9unj9bD67GyvZWtegZkZhQD67hfYyuLoogetQQFtahocfOeg2Rjv5YtB4GYteq&#10;qMryphisb523AkOg27vxkW8yf9ehiJ+7LmBkquGkLebV5/WQ1mKzhvrowfVSTDLgH1RokIaSzlR3&#10;EIE9evkHlZbC22C7uBBWF7brpMBcA1WzLH+rZt+Dw1wLmRPcbFP4f7Ti02nnmWwbvqJOGdDUo330&#10;II99ZFtrDDloPaNHcmpwoSbA1ux8qlWczd7dW/EtMGO3PZgjZsUPF0csy4QofoGkQ3CU7zB8tC3F&#10;wGO02bZz53WiJEPYOXfnMncHz5EJuqzK1zevVtREQW9vV9UqJ4D6inU+xA9oNUubhitpkndQw+k+&#10;xKQF6mtIulYmrT1C+860eQwiSEV7FrP+6CVVpJCzoeEaW84U0oin3Ug2EpC6if5a3ehTiBeFY54v&#10;2JHDVMHLrCfPNm6VZyegqQQh0MRqJqXoBOukUjOwfBo4xSco5rmfwdXT4BmRM1sTZ7CWxvq/EcTz&#10;2GBSOsZPzZ7qTmYcbHvZ+esU0ADnHkwfW/pCfj5n+I9fwuY7AAAA//8DAFBLAwQUAAYACAAAACEA&#10;5GG6ANsAAAAIAQAADwAAAGRycy9kb3ducmV2LnhtbEyPwU7DMBBE70j8g7VI3KgTXLk0xKmgghMX&#10;aDn06NpLEiW2I9ttw9+znOC4b0azM/VmdiM7Y0x98ArKRQEMvQm2962Cz/3r3QOwlLW3egweFXxj&#10;gk1zfVXryoaL/8DzLreMQnyqtIIu56niPJkOnU6LMKEn7StEpzOdseU26guFu5HfF4XkTveePnR6&#10;wm2HZtidnII9n17eTSqX5vAc38J2EOvVIJS6vZmfHoFlnPOfGX7rU3VoqNMxnLxNbFQg5IqcxJcS&#10;GOlCCgJHArIE3tT8/4DmBwAA//8DAFBLAQItABQABgAIAAAAIQC2gziS/gAAAOEBAAATAAAAAAAA&#10;AAAAAAAAAAAAAABbQ29udGVudF9UeXBlc10ueG1sUEsBAi0AFAAGAAgAAAAhADj9If/WAAAAlAEA&#10;AAsAAAAAAAAAAAAAAAAALwEAAF9yZWxzLy5yZWxzUEsBAi0AFAAGAAgAAAAhADEfTxkMAgAAWgQA&#10;AA4AAAAAAAAAAAAAAAAALgIAAGRycy9lMm9Eb2MueG1sUEsBAi0AFAAGAAgAAAAhAORhugDbAAAA&#10;CAEAAA8AAAAAAAAAAAAAAAAAZgQAAGRycy9kb3ducmV2LnhtbFBLBQYAAAAABAAEAPMAAABuBQAA&#10;AAA=&#10;" strokecolor="#c0504d [3205]" strokeweight="3pt">
                <v:stroke endarrow="block"/>
                <v:shadow on="t" color="black" opacity="22937f" origin=",.5" offset="0,.63889mm"/>
              </v:line>
            </w:pict>
          </mc:Fallback>
        </mc:AlternateContent>
      </w:r>
    </w:p>
    <w:p/>
    <w:p>
      <w:r>
        <w:rPr>
          <w:noProof/>
          <w:lang w:eastAsia="en-GB"/>
        </w:rPr>
        <mc:AlternateContent>
          <mc:Choice Requires="wps">
            <w:drawing>
              <wp:anchor distT="0" distB="0" distL="114300" distR="114300" simplePos="0" relativeHeight="251871232" behindDoc="0" locked="0" layoutInCell="1" allowOverlap="1">
                <wp:simplePos x="0" y="0"/>
                <wp:positionH relativeFrom="column">
                  <wp:posOffset>5873750</wp:posOffset>
                </wp:positionH>
                <wp:positionV relativeFrom="paragraph">
                  <wp:posOffset>100330</wp:posOffset>
                </wp:positionV>
                <wp:extent cx="45719" cy="1733550"/>
                <wp:effectExtent l="76200" t="38100" r="69215" b="76200"/>
                <wp:wrapNone/>
                <wp:docPr id="17" name="Straight Arrow Connector 17"/>
                <wp:cNvGraphicFramePr/>
                <a:graphic xmlns:a="http://schemas.openxmlformats.org/drawingml/2006/main">
                  <a:graphicData uri="http://schemas.microsoft.com/office/word/2010/wordprocessingShape">
                    <wps:wsp>
                      <wps:cNvCnPr/>
                      <wps:spPr>
                        <a:xfrm flipH="1" flipV="1">
                          <a:off x="0" y="0"/>
                          <a:ext cx="45719" cy="17335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462.5pt;margin-top:7.9pt;width:3.6pt;height:136.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X6AEAABoEAAAOAAAAZHJzL2Uyb0RvYy54bWysU9uO0zAQfUfiHyy/06QtpVA1XaEulwcE&#10;FQu8ex07seSbxkPT/j1jJxsQIK2EeBn5Mud4zpnx/ubiLDsrSCb4hi8XNWfKy9Aa3zX865e3z15y&#10;llD4VtjgVcOvKvGbw9Mn+yHu1Cr0wbYKGJH4tBtiw3vEuKuqJHvlRFqEqDxd6gBOIG2hq1oQA7E7&#10;W63q+kU1BGgjBKlSotPb8ZIfCr/WSuInrZNCZhtOtWGJUOJ9jtVhL3YdiNgbOZUh/qEKJ4ynR2eq&#10;W4GCfQfzB5UzEkIKGhcyuCpobaQqGkjNsv5NzV0voipayJwUZ5vS/6OVH88nYKal3m0588JRj+4Q&#10;hOl6ZK8BwsCOwXvyMQCjFPJriGlHsKM/wbRL8QRZ/EWDY9qa+J7oeFl9y6t8R1LZpfh+nX1XF2SS&#10;Dp9vtstXnEm6WW7X682m9KUaCTM4QsJ3KjiWFw1PU4FzZeMT4vwhIZVEwAdABlufIwpj3/iW4TWS&#10;RAQjfGdV1kPpOaXKukYlZYVXq0b4Z6XJIapzXZSU2VRHC+wsaKqElMrjamai7AzTxtoZWD8OnPIz&#10;VJW5ncGrx8EzorwcPM5gZ3yAvxHgZTmVrMf8BwdG3dmC+9BeS4+LNTSAxavps+QJ/3Vf4D+/9OEH&#10;AAAA//8DAFBLAwQUAAYACAAAACEAMM1Zed8AAAAKAQAADwAAAGRycy9kb3ducmV2LnhtbEyPwU7D&#10;MBBE70j8g7VI3KiDq1ROGqdCCBAXQG2hZzdeEquxHcVuG/6e5VSOqxnNvletJtezE47RBq/gfpYB&#10;Q98EY32r4HP7fCeBxaS90X3wqOAHI6zq66tKlyac/RpPm9QyGvGx1Aq6lIaS89h06HSchQE9Zd9h&#10;dDrRObbcjPpM467nIssW3Gnr6UOnB3zssDlsjk7BweLrQn6s47vNdy/F2zz72vInpW5vpoclsIRT&#10;upThD5/QoSamfTh6E1mvoBA5uSQKclKgQjEXAthegZBSAq8r/l+h/gUAAP//AwBQSwECLQAUAAYA&#10;CAAAACEAtoM4kv4AAADhAQAAEwAAAAAAAAAAAAAAAAAAAAAAW0NvbnRlbnRfVHlwZXNdLnhtbFBL&#10;AQItABQABgAIAAAAIQA4/SH/1gAAAJQBAAALAAAAAAAAAAAAAAAAAC8BAABfcmVscy8ucmVsc1BL&#10;AQItABQABgAIAAAAIQBnCDeX6AEAABoEAAAOAAAAAAAAAAAAAAAAAC4CAABkcnMvZTJvRG9jLnht&#10;bFBLAQItABQABgAIAAAAIQAwzVl53wAAAAoBAAAPAAAAAAAAAAAAAAAAAEIEAABkcnMvZG93bnJl&#10;di54bWxQSwUGAAAAAAQABADzAAAATgU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3143250</wp:posOffset>
                </wp:positionH>
                <wp:positionV relativeFrom="paragraph">
                  <wp:posOffset>83820</wp:posOffset>
                </wp:positionV>
                <wp:extent cx="0" cy="228600"/>
                <wp:effectExtent l="114300" t="19050" r="76200" b="762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6.6pt" to="24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hsBwIAAFYEAAAOAAAAZHJzL2Uyb0RvYy54bWysVMtu2zAQvBfoPxC815KdwggEyzk4bS9p&#10;a9TpB6yplUWUL5CMJf99l5SsPhIgQNELQS53hrOzK23uBq3YGX2Q1tR8uSg5QyNsI82p5t8fP767&#10;5SxEMA0oa7DmFwz8bvv2zaZ3Fa5sZ1WDnhGJCVXvat7F6KqiCKJDDWFhHRq6bK3XEOnoT0XjoSd2&#10;rYpVWa6L3vrGeSswBIrej5d8m/nbFkX82rYBI1M1J20xrz6vx7QW2w1UJw+uk2KSAf+gQoM09OhM&#10;dQ8R2JOXz6i0FN4G28aFsLqwbSsF5hqommX5VzWHDhzmWsic4Gabwv+jFV/Oe89kU/P1e84MaOrR&#10;IXqQpy6ynTWGHLSe0SU51btQEWBn9j7VKgZzcA9W/AjM2F0H5oRZ8ePFEcsyIYo/IOkQHL137D/b&#10;hnLgKdps29B6nSjJEDbk7lzm7uAQmRiDgqKr1e26zI0roLrinA/xE1rN0qbmSprkG1Rwfggx6YDq&#10;mpLCyqS1Q2g+mCaPQASpaM9i1h69pGoUctbXXGPDmUIa77QbyUYCUjbRXysbPQrxonB85xu25C6p&#10;v8l68lzjTnl2BppIEAJNvJlJKTvBWqnUDCxfB075CYp55mfw6nXwjMgvWxNnsJbG+pcI4jA2l5SO&#10;+VOjp7qTGUfbXPb+OgE0vLkH04eWvo7fzxn+63ew/QkAAP//AwBQSwMEFAAGAAgAAAAhAGb7kg/e&#10;AAAACQEAAA8AAABkcnMvZG93bnJldi54bWxMj0FPwkAQhe8m/ofNmHiTLRWM1m4JMWjihUgFz8vu&#10;0Fa7s013gfLvGeJBbzPzXt58L58NrhUH7EPjScF4lIBAMt42VClYf77ePYIIUZPVrSdUcMIAs+L6&#10;KteZ9Uda4aGMleAQCplWUMfYZVIGU6PTYeQ7JNZ2vnc68tpX0vb6yOGulWmSPEinG+IPte7wpUbz&#10;U+6dgsXXrlzEN2M278vV92R6mm/G6w+lbm+G+TOIiEP8M8MFn9GhYKat35MNolUweZpyl8jCfQqC&#10;Db+H7WVIQRa5/N+gOAMAAP//AwBQSwECLQAUAAYACAAAACEAtoM4kv4AAADhAQAAEwAAAAAAAAAA&#10;AAAAAAAAAAAAW0NvbnRlbnRfVHlwZXNdLnhtbFBLAQItABQABgAIAAAAIQA4/SH/1gAAAJQBAAAL&#10;AAAAAAAAAAAAAAAAAC8BAABfcmVscy8ucmVsc1BLAQItABQABgAIAAAAIQDccLhsBwIAAFYEAAAO&#10;AAAAAAAAAAAAAAAAAC4CAABkcnMvZTJvRG9jLnhtbFBLAQItABQABgAIAAAAIQBm+5IP3gAAAAkB&#10;AAAPAAAAAAAAAAAAAAAAAGEEAABkcnMvZG93bnJldi54bWxQSwUGAAAAAAQABADzAAAAbAUAAAAA&#10;" strokecolor="#9bbb59 [3206]" strokeweight="3pt">
                <v:stroke endarrow="block"/>
                <v:shadow on="t" color="black" opacity="22937f" origin=",.5" offset="0,.63889mm"/>
              </v:line>
            </w:pict>
          </mc:Fallback>
        </mc:AlternateContent>
      </w:r>
    </w:p>
    <w:p>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4347845</wp:posOffset>
                </wp:positionH>
                <wp:positionV relativeFrom="paragraph">
                  <wp:posOffset>165100</wp:posOffset>
                </wp:positionV>
                <wp:extent cx="1028700" cy="257175"/>
                <wp:effectExtent l="0" t="0" r="19050"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solidFill>
                          <a:srgbClr val="FFFFFF"/>
                        </a:solidFill>
                        <a:ln w="9525">
                          <a:solidFill>
                            <a:srgbClr val="000000"/>
                          </a:solidFill>
                          <a:miter lim="800000"/>
                          <a:headEnd/>
                          <a:tailEnd/>
                        </a:ln>
                      </wps:spPr>
                      <wps:txbx>
                        <w:txbxContent>
                          <w:p>
                            <w:pPr>
                              <w:jc w:val="center"/>
                              <w:rPr>
                                <w:b/>
                              </w:rPr>
                            </w:pPr>
                            <w:r>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margin-left:342.35pt;margin-top:13pt;width:81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u7LAIAAFoEAAAOAAAAZHJzL2Uyb0RvYy54bWysVNuO2yAQfa/Uf0C8N74o2exacVbbbFNV&#10;2l6k3X4AwdhGBYYCiZ1+fQecTdPbS1U/IIYZzgznzHh1O2pFDsJ5CaamxSynRBgOjTRdTT8/bV9d&#10;U+IDMw1TYERNj8LT2/XLF6vBVqKEHlQjHEEQ46vB1rQPwVZZ5nkvNPMzsMKgswWnWUDTdVnj2IDo&#10;WmVlnl9lA7jGOuDCezy9n5x0nfDbVvDwsW29CETVFGsLaXVp3cU1W69Y1Tlme8lPZbB/qEIzaTDp&#10;GeqeBUb2Tv4GpSV34KENMw46g7aVXKQ34GuK/JfXPPbMivQWJMfbM03+/8HyD4dPjsimplclJYZp&#10;1OhJjIG8hpHgEfIzWF9h2KPFwDDiOeqc3urtA/AvnhjY9Mx04s45GHrBGqyviDezi6sTjo8gu+E9&#10;NJiH7QMkoLF1OpKHdBBER52OZ21iLTymzMvrZY4ujr5ysSyWi5SCVc+3rfPhrQBN4qamDrVP6Ozw&#10;4EOshlXPITGZByWbrVQqGa7bbZQjB4Z9sk3fCf2nMGXIUNObRbmYCPgrRJ6+P0FoGbDhldQ1vT4H&#10;sSrS9sY0qR0Dk2raY8nKnHiM1E0khnE3JsmKsz47aI7IrIOpwXEgcdOD+0bJgM1dU/91z5ygRL0z&#10;qM5NMZ/HaUjGfLEs0XCXnt2lhxmOUDUNlEzbTZgmaG+d7HrMNPWDgTtUtJWJ7Cj9VNWpfmzgpMFp&#10;2OKEXNop6scvYf0dAAD//wMAUEsDBBQABgAIAAAAIQChGBgT3gAAAAkBAAAPAAAAZHJzL2Rvd25y&#10;ZXYueG1sTI/BTsMwEETvSPyDtUhcEHUowQ0hToWQQHCDguDqxtskIl4H203D37Oc4LgzT7Mz1Xp2&#10;g5gwxN6ThotFBgKp8banVsPb6/15ASImQ9YMnlDDN0ZY18dHlSmtP9ALTpvUCg6hWBoNXUpjKWVs&#10;OnQmLvyIxN7OB2cSn6GVNpgDh7tBLrNMSWd64g+dGfGuw+Zzs3caivxx+ohPl8/vjdoN1+lsNT18&#10;Ba1PT+bbGxAJ5/QHw299rg41d9r6PdkoBg2qyFeMalgq3sRAkSsWtuyoK5B1Jf8vqH8AAAD//wMA&#10;UEsBAi0AFAAGAAgAAAAhALaDOJL+AAAA4QEAABMAAAAAAAAAAAAAAAAAAAAAAFtDb250ZW50X1R5&#10;cGVzXS54bWxQSwECLQAUAAYACAAAACEAOP0h/9YAAACUAQAACwAAAAAAAAAAAAAAAAAvAQAAX3Jl&#10;bHMvLnJlbHNQSwECLQAUAAYACAAAACEACO9LuywCAABaBAAADgAAAAAAAAAAAAAAAAAuAgAAZHJz&#10;L2Uyb0RvYy54bWxQSwECLQAUAAYACAAAACEAoRgYE94AAAAJAQAADwAAAAAAAAAAAAAAAACGBAAA&#10;ZHJzL2Rvd25yZXYueG1sUEsFBgAAAAAEAAQA8wAAAJEFAAAAAA==&#10;">
                <v:textbox>
                  <w:txbxContent>
                    <w:p>
                      <w:pPr>
                        <w:jc w:val="center"/>
                        <w:rPr>
                          <w:b/>
                        </w:rPr>
                      </w:pPr>
                      <w:r>
                        <w:rPr>
                          <w:b/>
                        </w:rPr>
                        <w:t>NO</w:t>
                      </w:r>
                    </w:p>
                  </w:txbxContent>
                </v:textbox>
              </v:shape>
            </w:pict>
          </mc:Fallback>
        </mc:AlternateContent>
      </w:r>
      <w:r>
        <w:rPr>
          <w:noProof/>
          <w:lang w:eastAsia="en-GB"/>
        </w:rPr>
        <mc:AlternateContent>
          <mc:Choice Requires="wps">
            <w:drawing>
              <wp:anchor distT="0" distB="0" distL="114300" distR="114300" simplePos="0" relativeHeight="251868160" behindDoc="0" locked="0" layoutInCell="1" allowOverlap="1">
                <wp:simplePos x="0" y="0"/>
                <wp:positionH relativeFrom="column">
                  <wp:posOffset>2576195</wp:posOffset>
                </wp:positionH>
                <wp:positionV relativeFrom="paragraph">
                  <wp:posOffset>136525</wp:posOffset>
                </wp:positionV>
                <wp:extent cx="1257300" cy="352425"/>
                <wp:effectExtent l="0" t="0" r="1905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solidFill>
                          <a:srgbClr val="FFFFFF"/>
                        </a:solidFill>
                        <a:ln w="9525">
                          <a:solidFill>
                            <a:srgbClr val="000000"/>
                          </a:solidFill>
                          <a:miter lim="800000"/>
                          <a:headEnd/>
                          <a:tailEnd/>
                        </a:ln>
                      </wps:spPr>
                      <wps:txbx>
                        <w:txbxContent>
                          <w:p>
                            <w:pPr>
                              <w:jc w:val="center"/>
                              <w:rPr>
                                <w:b/>
                                <w:sz w:val="28"/>
                                <w:szCs w:val="28"/>
                              </w:rPr>
                            </w:pPr>
                            <w:r>
                              <w:rPr>
                                <w:b/>
                                <w:sz w:val="28"/>
                                <w:szCs w:val="28"/>
                              </w:rPr>
                              <w:t>Errors?</w:t>
                            </w:r>
                          </w:p>
                          <w:p>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9" type="#_x0000_t202" style="position:absolute;margin-left:202.85pt;margin-top:10.75pt;width:99pt;height:27.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11LAIAAFoEAAAOAAAAZHJzL2Uyb0RvYy54bWysVNuO2yAQfa/Uf0C8N3acpNm14qy22aaq&#10;tL1Iu/0AjHGMCgwFEjv9+h1wNk0v6kNVPyCGGc4M58x4dTNoRQ7CeQmmotNJTokwHBppdhX98rh9&#10;dUWJD8w0TIERFT0KT2/WL1+seluKAjpQjXAEQYwve1vRLgRbZpnnndDMT8AKg84WnGYBTbfLGsd6&#10;RNcqK/L8ddaDa6wDLrzH07vRSdcJv20FD5/a1otAVEWxtpBWl9Y6rtl6xcqdY7aT/FQG+4cqNJMG&#10;k56h7lhgZO/kb1Bacgce2jDhoDNoW8lFegO+Zpr/8pqHjlmR3oLkeHumyf8/WP7x8NkR2VR0OaPE&#10;MI0aPYohkDcwEDxCfnrrSwx7sBgYBjxHndNbvb0H/tUTA5uOmZ24dQ76TrAG65vGm9nF1RHHR5C6&#10;/wAN5mH7AAloaJ2O5CEdBNFRp+NZm1gLjymLxXKWo4ujb7Yo5sUipWDl823rfHgnQJO4qahD7RM6&#10;O9z7EKth5XNITOZByWYrlUqG29Ub5ciBYZ9s03dC/ylMGdJX9HqBuf8OkafvTxBaBmx4JXVFr85B&#10;rIy0vTVNasfApBr3WLIyJx4jdSOJYaiHJNn0rE8NzRGZdTA2OA4kbjpw3ynpsbkr6r/tmROUqPcG&#10;1bmezudxGpIxXywLNNylp770MMMRqqKBknG7CeME7a2Tuw4zjf1g4BYVbWUiO0o/VnWqHxs4aXAa&#10;tjghl3aK+vFLWD8BAAD//wMAUEsDBBQABgAIAAAAIQALGc+W3wAAAAkBAAAPAAAAZHJzL2Rvd25y&#10;ZXYueG1sTI/LTsMwEEX3SPyDNUhsUGv3lZSQSYWQQHQHLYKtG0+TCD+C7abh7zErWM7M0Z1zy81o&#10;NBvIh85ZhNlUACNbO9XZBuFt/zhZAwtRWiW1s4TwTQE21eVFKQvlzvaVhl1sWAqxoZAIbYx9wXmo&#10;WzIyTF1PNt2OzhsZ0+gbrrw8p3Cj+VyIjBvZ2fShlT09tFR/7k4GYb18Hj7CdvHyXmdHfRtv8uHp&#10;yyNeX433d8AijfEPhl/9pA5Vcjq4k1WBaYSlWOUJRZjPVsASkIlFWhwQ8lwAr0r+v0H1AwAA//8D&#10;AFBLAQItABQABgAIAAAAIQC2gziS/gAAAOEBAAATAAAAAAAAAAAAAAAAAAAAAABbQ29udGVudF9U&#10;eXBlc10ueG1sUEsBAi0AFAAGAAgAAAAhADj9If/WAAAAlAEAAAsAAAAAAAAAAAAAAAAALwEAAF9y&#10;ZWxzLy5yZWxzUEsBAi0AFAAGAAgAAAAhAMPyHXUsAgAAWgQAAA4AAAAAAAAAAAAAAAAALgIAAGRy&#10;cy9lMm9Eb2MueG1sUEsBAi0AFAAGAAgAAAAhAAsZz5bfAAAACQEAAA8AAAAAAAAAAAAAAAAAhgQA&#10;AGRycy9kb3ducmV2LnhtbFBLBQYAAAAABAAEAPMAAACSBQAAAAA=&#10;">
                <v:textbox>
                  <w:txbxContent>
                    <w:p>
                      <w:pPr>
                        <w:jc w:val="center"/>
                        <w:rPr>
                          <w:b/>
                          <w:sz w:val="28"/>
                          <w:szCs w:val="28"/>
                        </w:rPr>
                      </w:pPr>
                      <w:r>
                        <w:rPr>
                          <w:b/>
                          <w:sz w:val="28"/>
                          <w:szCs w:val="28"/>
                        </w:rPr>
                        <w:t>Errors?</w:t>
                      </w:r>
                    </w:p>
                    <w:p>
                      <w:pPr>
                        <w:jc w:val="center"/>
                        <w:rPr>
                          <w:b/>
                        </w:rPr>
                      </w:pPr>
                    </w:p>
                  </w:txbxContent>
                </v:textbox>
              </v:shape>
            </w:pict>
          </mc:Fallback>
        </mc:AlternateContent>
      </w:r>
    </w:p>
    <w:p/>
    <w:p>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4800600</wp:posOffset>
                </wp:positionH>
                <wp:positionV relativeFrom="paragraph">
                  <wp:posOffset>91440</wp:posOffset>
                </wp:positionV>
                <wp:extent cx="0" cy="228600"/>
                <wp:effectExtent l="114300" t="19050" r="76200" b="762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a:extLst/>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2pt" to="37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CvBwIAAFYEAAAOAAAAZHJzL2Uyb0RvYy54bWysVMtu2zAQvBfoPxC815KdIg0Eyzk4bS9p&#10;a9TpB6yplUWUL5CMJf99l5Ss9AUECHIhyOXOcHZ2pfXtoBU7oQ/SmpovFyVnaIRtpDnW/MfDp3c3&#10;nIUIpgFlDdb8jIHfbt6+WfeuwpXtrGrQMyIxoepdzbsYXVUUQXSoISysQ0OXrfUaIh39sWg89MSu&#10;VbEqy+uit75x3goMgaJ34yXfZP62RRG/tW3AyFTNSVvMq8/rIa3FZg3V0YPrpJhkwAtUaJCGHp2p&#10;7iACe/TyHyothbfBtnEhrC5s20qBuQaqZln+Vc2+A4e5FjInuNmm8Hq04utp55lsav7hPWcGNPVo&#10;Hz3IYxfZ1hpDDlrP6JKc6l2oCLA1O59qFYPZu3srfgZm7LYDc8Ss+OHsiGWZEMUfkHQIjt479F9s&#10;QznwGG22bWi9TpRkCBtyd85zd3CITIxBQdHV6ua6zI0roLrgnA/xM1rN0qbmSprkG1Rwug8x6YDq&#10;kpLCyqS1Q2g+miaPQASpaM9i1h69pGoUctbXXGPDmUIa77QbyUYCUjbRXyobPQrxrHB85zu25C6p&#10;v8p68lzjVnl2AppIEAJNvJpJKTvBWqnUDCyfB075CYp55mfw6nnwjMgvWxNnsJbG+v8RxGFsLikd&#10;86dGT3UnMw62Oe/8ZQJoeHMPpg8tfR2/nzP86Xew+QUAAP//AwBQSwMEFAAGAAgAAAAhAF1erl/e&#10;AAAACQEAAA8AAABkcnMvZG93bnJldi54bWxMj8FOwzAQRO9I/IO1SNyoU5SUKsSpKlSQuCAa2p5d&#10;e5sE4nUUu2369yziAMedGc2+KRaj68QJh9B6UjCdJCCQjLct1Qo2H893cxAharK684QKLhhgUV5f&#10;FTq3/kxrPFWxFlxCIdcKmhj7XMpgGnQ6THyPxN7BD05HPoda2kGfudx18j5JZtLplvhDo3t8atB8&#10;VUenYLU7VKv4Ysz29W39mWaX5Xa6eVfq9mZcPoKIOMa/MPzgMzqUzLT3R7JBdAoeshlviWykKQgO&#10;/Ap7BVmSgiwL+X9B+Q0AAP//AwBQSwECLQAUAAYACAAAACEAtoM4kv4AAADhAQAAEwAAAAAAAAAA&#10;AAAAAAAAAAAAW0NvbnRlbnRfVHlwZXNdLnhtbFBLAQItABQABgAIAAAAIQA4/SH/1gAAAJQBAAAL&#10;AAAAAAAAAAAAAAAAAC8BAABfcmVscy8ucmVsc1BLAQItABQABgAIAAAAIQDEZNCvBwIAAFYEAAAO&#10;AAAAAAAAAAAAAAAAAC4CAABkcnMvZTJvRG9jLnhtbFBLAQItABQABgAIAAAAIQBdXq5f3gAAAAkB&#10;AAAPAAAAAAAAAAAAAAAAAGEEAABkcnMvZG93bnJldi54bWxQSwUGAAAAAAQABADzAAAAbAUAAAAA&#10;" strokecolor="#9bbb59 [3206]" strokeweight="3pt">
                <v:stroke endarrow="block"/>
                <v:shadow on="t" color="black" opacity="22937f" origin=",.5" offset="0,.63889mm"/>
              </v:line>
            </w:pict>
          </mc:Fallback>
        </mc:AlternateContent>
      </w:r>
    </w:p>
    <w:p>
      <w:r>
        <w:rPr>
          <w:noProof/>
          <w:lang w:eastAsia="en-GB"/>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117475</wp:posOffset>
                </wp:positionV>
                <wp:extent cx="1990725" cy="457200"/>
                <wp:effectExtent l="0" t="0" r="2857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57200"/>
                        </a:xfrm>
                        <a:prstGeom prst="rect">
                          <a:avLst/>
                        </a:prstGeom>
                        <a:solidFill>
                          <a:srgbClr val="FFFFFF"/>
                        </a:solidFill>
                        <a:ln w="9525">
                          <a:solidFill>
                            <a:srgbClr val="000000"/>
                          </a:solidFill>
                          <a:miter lim="800000"/>
                          <a:headEnd/>
                          <a:tailEnd/>
                        </a:ln>
                      </wps:spPr>
                      <wps:txbx>
                        <w:txbxContent>
                          <w:p>
                            <w:pPr>
                              <w:jc w:val="center"/>
                            </w:pPr>
                            <w:r>
                              <w:t xml:space="preserve">Produce &amp; CHECK Detail Report </w:t>
                            </w:r>
                          </w:p>
                          <w:p>
                            <w:pPr>
                              <w:jc w:val="cente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0" type="#_x0000_t202" style="position:absolute;margin-left:105.55pt;margin-top:9.25pt;width:156.75pt;height:3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YwKwIAAFoEAAAOAAAAZHJzL2Uyb0RvYy54bWysVNtu2zAMfR+wfxD0vtjJkrUx4hRdugwD&#10;ugvQ7gNkWY6FyaJGKbG7ry8lp2l2wR6G+UGQROqQPIf06mroDDso9BpsyaeTnDNlJdTa7kr+9X77&#10;6pIzH4SthQGrSv6gPL9av3yx6l2hZtCCqRUyArG+6F3J2xBckWVetqoTfgJOWTI2gJ0IdMRdVqPo&#10;Cb0z2SzP32Q9YO0QpPKebm9GI18n/KZRMnxuGq8CMyWn3EJaMa1VXLP1ShQ7FK7V8piG+IcsOqEt&#10;BT1B3Ygg2B71b1CdlggemjCR0GXQNFqqVANVM81/qeauFU6lWogc7040+f8HKz8dviDTdckXrzmz&#10;oiON7tUQ2FsYGF0RP73zBbndOXIMA92TzqlW725BfvPMwqYVdqeuEaFvlagpv2l8mZ09HXF8BKn6&#10;j1BTHLEPkICGBrtIHtHBCJ10ejhpE3ORMeRymV/MFpxJss0XFyR+CiGKp9cOfXivoGNxU3Ik7RO6&#10;ONz6ELMRxZNLDObB6HqrjUkH3FUbg+wgqE+26Tui/+RmLOtLvlxQHn+HyNP3J4hOB2p4o7uSX56c&#10;RBFpe2fr1I5BaDPuKWVjjzxG6kYSw1ANSbLpPEaIJFdQPxCzCGOD00DSpgX8wVlPzV1y/30vUHFm&#10;PlhSZzmdz+M0pEMikzM8t1TnFmElQZU8cDZuN2GcoL1DvWsp0tgPFq5J0UYnsp+zOuZPDZw0OA5b&#10;nJDzc/J6/iWsHwEAAP//AwBQSwMEFAAGAAgAAAAhALuVCt7dAAAABgEAAA8AAABkcnMvZG93bnJl&#10;di54bWxMj0FPwzAMhe9I/IfISFwQS0fZ6ErTCSGB2A0GgmvWeG1F4pQk68q/x5zg5udnvfe5Wk/O&#10;ihFD7D0pmM8yEEiNNz21Ct5eHy4LEDFpMtp6QgXfGGFdn55UujT+SC84blMrOIRiqRV0KQ2llLHp&#10;0Ok48wMSe3sfnE4sQytN0EcOd1ZeZdlSOt0TN3R6wPsOm8/twSkorp/Gj7jJn9+b5d6u0sXN+PgV&#10;lDo/m+5uQSSc0t8x/OIzOtTMtPMHMlFYBfxI4m2xAMFuPs952ClYZQuQdSX/49c/AAAA//8DAFBL&#10;AQItABQABgAIAAAAIQC2gziS/gAAAOEBAAATAAAAAAAAAAAAAAAAAAAAAABbQ29udGVudF9UeXBl&#10;c10ueG1sUEsBAi0AFAAGAAgAAAAhADj9If/WAAAAlAEAAAsAAAAAAAAAAAAAAAAALwEAAF9yZWxz&#10;Ly5yZWxzUEsBAi0AFAAGAAgAAAAhAC0ERjArAgAAWgQAAA4AAAAAAAAAAAAAAAAALgIAAGRycy9l&#10;Mm9Eb2MueG1sUEsBAi0AFAAGAAgAAAAhALuVCt7dAAAABgEAAA8AAAAAAAAAAAAAAAAAhQQAAGRy&#10;cy9kb3ducmV2LnhtbFBLBQYAAAAABAAEAPMAAACPBQAAAAA=&#10;">
                <v:textbox>
                  <w:txbxContent>
                    <w:p>
                      <w:pPr>
                        <w:jc w:val="center"/>
                      </w:pPr>
                      <w:r>
                        <w:t xml:space="preserve">Produce &amp; CHECK Detail Report </w:t>
                      </w:r>
                    </w:p>
                    <w:p>
                      <w:pPr>
                        <w:jc w:val="center"/>
                        <w:rPr>
                          <w:b/>
                        </w:rPr>
                      </w:pPr>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1595120</wp:posOffset>
                </wp:positionH>
                <wp:positionV relativeFrom="paragraph">
                  <wp:posOffset>3174</wp:posOffset>
                </wp:positionV>
                <wp:extent cx="9525" cy="276225"/>
                <wp:effectExtent l="114300" t="19050" r="66675" b="8572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25pt" to="126.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S7CwIAAFkEAAAOAAAAZHJzL2Uyb0RvYy54bWysVNuO0zAQfUfiHyy/07RBWyBqug9d4GWB&#10;art8wNSZNBa+yfY26d8zdtJwlVZCvFi2Z87xnDOTbG4HrdgZfZDW1Hy1WHKGRthGmlPNvz5+ePWW&#10;sxDBNKCswZpfMPDb7csXm95VWNrOqgY9IxITqt7VvIvRVUURRIcawsI6NBRsrdcQ6ehPReOhJ3at&#10;inK5XBe99Y3zVmAIdHs3Bvk287ctivilbQNGpmpOtcW8+rwe01psN1CdPLhOiqkM+IcqNEhDj85U&#10;dxCBPXn5B5WWwttg27gQVhe2baXArIHUrJa/qTl04DBrIXOCm20K/49WfD7vPZNNzddrzgxo6tEh&#10;epCnLrKdNYYctJ5RkJzqXagIsDN7n7SKwRzcvRXfAjN214E5Ya748eKIZZUQxS+QdAiO3jv2n2xD&#10;OfAUbbZtaL1OlGQIG3J3LnN3cIhM0OW7m/KGM0GB8s26pH3ih+oKdT7Ej2g1S5uaK2mSdVDB+T7E&#10;MfWakq6VSWuH0Lw3DYWhiiAV7VnM5UcvSZBCzvqaa2w4U0gTnnYj2UhAxU30V3GjTSFeFI7vPGBL&#10;BpOA17mePNq4U56dgYYShEATy5mUshOslUrNwOXzwCk/QTGP/QwunwfPiPyyNXEGa2ms/xtBHMb+&#10;UqVj/tTrSXcy42iby94ns9KJ5je3a/rW0gfy8zln/fgjbL8DAAD//wMAUEsDBBQABgAIAAAAIQCq&#10;0qKm3AAAAAcBAAAPAAAAZHJzL2Rvd25yZXYueG1sTI6xTsMwFEV3JP7BekjdqBM3oRDyUtEKJhZo&#10;GRhd2yRR4ufIdtvw95gJxqt7de6pN7Md2dn40DtCyJcZMEPK6Z5ahI/Dy+09sBAlaTk6MgjfJsCm&#10;ub6qZaXdhd7NeR9bliAUKonQxThVnAfVGSvD0k2GUvflvJUxRd9y7eUlwe3IRZbdcSt7Sg+dnMyu&#10;M2rYnyzCgU/Pbyrkhfrc+le3G1YP62GFuLiZnx6BRTPHvzH86id1aJLT0Z1IBzYiiDIXaYpQAku1&#10;KMUa2BGhKDLgTc3/+zc/AAAA//8DAFBLAQItABQABgAIAAAAIQC2gziS/gAAAOEBAAATAAAAAAAA&#10;AAAAAAAAAAAAAABbQ29udGVudF9UeXBlc10ueG1sUEsBAi0AFAAGAAgAAAAhADj9If/WAAAAlAEA&#10;AAsAAAAAAAAAAAAAAAAALwEAAF9yZWxzLy5yZWxzUEsBAi0AFAAGAAgAAAAhAOyutLsLAgAAWQQA&#10;AA4AAAAAAAAAAAAAAAAALgIAAGRycy9lMm9Eb2MueG1sUEsBAi0AFAAGAAgAAAAhAKrSoqbcAAAA&#10;BwEAAA8AAAAAAAAAAAAAAAAAZQQAAGRycy9kb3ducmV2LnhtbFBLBQYAAAAABAAEAPMAAABuBQAA&#10;AAA=&#10;" strokecolor="#c0504d [3205]" strokeweight="3pt">
                <v:stroke endarrow="block"/>
                <v:shadow on="t" color="black" opacity="22937f" origin=",.5" offset="0,.63889mm"/>
              </v:line>
            </w:pict>
          </mc:Fallback>
        </mc:AlternateContent>
      </w:r>
    </w:p>
    <w:p/>
    <w:p/>
    <w:p>
      <w:r>
        <w:rPr>
          <w:noProof/>
          <w:lang w:eastAsia="en-GB"/>
        </w:rPr>
        <mc:AlternateContent>
          <mc:Choice Requires="wps">
            <w:drawing>
              <wp:anchor distT="0" distB="0" distL="114300" distR="114300" simplePos="0" relativeHeight="251805696" behindDoc="0" locked="0" layoutInCell="1" allowOverlap="1">
                <wp:simplePos x="0" y="0"/>
                <wp:positionH relativeFrom="column">
                  <wp:posOffset>4805045</wp:posOffset>
                </wp:positionH>
                <wp:positionV relativeFrom="paragraph">
                  <wp:posOffset>29845</wp:posOffset>
                </wp:positionV>
                <wp:extent cx="0" cy="256540"/>
                <wp:effectExtent l="114300" t="19050" r="76200" b="86360"/>
                <wp:wrapNone/>
                <wp:docPr id="85" name="Straight Arrow Connector 85"/>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85" o:spid="_x0000_s1026" type="#_x0000_t32" style="position:absolute;margin-left:378.35pt;margin-top:2.35pt;width:0;height:20.2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CG1wEAAAEEAAAOAAAAZHJzL2Uyb0RvYy54bWysU9tuEzEQfUfiHyy/k01SUlVRNhVKgRcE&#10;FYUPcL3jrCXfNB6yyd8z9m63CJAqIV5m1/acM2eOx7vbs3fiBJhtDK1cLZZSQNCxs+HYyu/fPry5&#10;kSKTCp1yMUArL5Dl7f71q92QtrCOfXQdoGCSkLdDamVPlLZNk3UPXuVFTBD40ET0iniJx6ZDNTC7&#10;d816ubxuhohdwqghZ969Gw/lvvIbA5q+GJOBhGsla6MascbHEpv9Tm2PqFJv9SRD/YMKr2zgojPV&#10;nSIlfqD9g8pbjTFHQwsdfRONsRpqD9zNavlbNw+9SlB7YXNymm3K/49Wfz7do7BdK282UgTl+Y4e&#10;CJU99iTeIcZBHGII7GNEwSns15DylmGHcI/TKqd7LM2fDfry5bbEuXp8mT2GMwk9bmreXW+uN2+r&#10;/c0zLmGmjxC9KD+tzJOOWcCqWqxOnzJxZQY+AUpRF0okZd370Am6JO6E0KpwdFBkc3pJaYr8UXD9&#10;o4uDEf4VDBvBEq9qmTqCcHAoToqHR2kNga5mJs4uMGOdm4HLl4FTfoFCHc8ZvH4ZPCNq5RhoBnsb&#10;Iv6NgM6rSbIZ858cGPsuFjzG7lKvslrDc1a9mt5EGeRf1xX+/HL3PwEAAP//AwBQSwMEFAAGAAgA&#10;AAAhAL2aS0DcAAAACAEAAA8AAABkcnMvZG93bnJldi54bWxMj8FOwzAQRO9I/IO1SFwQtVu1TQlx&#10;KgRCPVUqhQ9w4yUOxOsodprw9yziAKfV04xmZ4rt5Ftxxj42gTTMZwoEUhVsQ7WGt9fn2w2ImAxZ&#10;0wZCDV8YYVteXhQmt2GkFzwfUy04hGJuNLiUulzKWDn0Js5Ch8Tae+i9SYx9LW1vRg73rVwotZbe&#10;NMQfnOnw0WH1eRy8ho26OSyzxcdoldvt7N0en6r9oPX11fRwDyLhlP7M8FOfq0PJnU5hIBtFqyFb&#10;rTO2aljyYf2XT8yrOciykP8HlN8AAAD//wMAUEsBAi0AFAAGAAgAAAAhALaDOJL+AAAA4QEAABMA&#10;AAAAAAAAAAAAAAAAAAAAAFtDb250ZW50X1R5cGVzXS54bWxQSwECLQAUAAYACAAAACEAOP0h/9YA&#10;AACUAQAACwAAAAAAAAAAAAAAAAAvAQAAX3JlbHMvLnJlbHNQSwECLQAUAAYACAAAACEA8fOAhtcB&#10;AAABBAAADgAAAAAAAAAAAAAAAAAuAgAAZHJzL2Uyb0RvYy54bWxQSwECLQAUAAYACAAAACEAvZpL&#10;QNwAAAAIAQAADwAAAAAAAAAAAAAAAAAxBAAAZHJzL2Rvd25yZXYueG1sUEsFBgAAAAAEAAQA8wAA&#10;ADoFAAAAAA==&#10;" strokecolor="#9bbb59 [3206]" strokeweight="3pt">
                <v:stroke endarrow="block"/>
                <v:shadow on="t" color="black" opacity="22937f" origin=",.5" offset="0,.63889mm"/>
              </v:shape>
            </w:pict>
          </mc:Fallback>
        </mc:AlternateContent>
      </w:r>
    </w:p>
    <w:p>
      <w:r>
        <w:rPr>
          <w:noProof/>
          <w:lang w:eastAsia="en-GB"/>
        </w:rPr>
        <mc:AlternateContent>
          <mc:Choice Requires="wps">
            <w:drawing>
              <wp:anchor distT="0" distB="0" distL="114300" distR="114300" simplePos="0" relativeHeight="251611102" behindDoc="0" locked="0" layoutInCell="1" allowOverlap="1">
                <wp:simplePos x="0" y="0"/>
                <wp:positionH relativeFrom="margin">
                  <wp:align>right</wp:align>
                </wp:positionH>
                <wp:positionV relativeFrom="paragraph">
                  <wp:posOffset>77470</wp:posOffset>
                </wp:positionV>
                <wp:extent cx="1600200" cy="4572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pPr>
                              <w:jc w:val="center"/>
                              <w:rPr>
                                <w:b/>
                              </w:rPr>
                            </w:pPr>
                            <w:r>
                              <w:t xml:space="preserve">Produce and check Summary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margin-left:74.8pt;margin-top:6.1pt;width:126pt;height:36pt;z-index:2516111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Z/KgIAAFoEAAAOAAAAZHJzL2Uyb0RvYy54bWysVNtu2zAMfR+wfxD0vtgJkq414hRdugwD&#10;ugvQ7gNkWbaFyaJGKbG7rx8lp2l2exnmB0ESqUPyHNLr67E37KDQa7Aln89yzpSVUGvblvzLw+7V&#10;JWc+CFsLA1aV/FF5fr15+WI9uEItoANTK2QEYn0xuJJ3Ibgiy7zsVC/8DJyyZGwAexHoiG1WoxgI&#10;vTfZIs8vsgGwdghSeU+3t5ORbxJ+0ygZPjWNV4GZklNuIa2Y1iqu2WYtihaF67Q8piH+IYteaEtB&#10;T1C3Igi2R/0bVK8lgocmzCT0GTSNlirVQNXM81+que+EU6kWIse7E03+/8HKj4fPyHRd8tWCMyt6&#10;0uhBjYG9gZHRFfEzOF+Q270jxzDSPemcavXuDuRXzyxsO2FbdYMIQ6dETfnN48vs7OmE4yNINXyA&#10;muKIfYAENDbYR/KIDkbopNPjSZuYi4whL/KcBOdMkm25eh33MYQonl479OGdgp7FTcmRtE/o4nDn&#10;w+T65BKDeTC63mlj0gHbamuQHQT1yS59R/Sf3IxlQ8mvVovVRMBfIfL0/Qmi14Ea3ui+5JcnJ1FE&#10;2t7amtIURRDaTHuqztgjj5G6icQwVmOSbL6KESLJFdSPxCzC1OA0kLTpAL9zNlBzl9x/2wtUnJn3&#10;ltS5mi+XcRrSIZHJGZ5bqnOLsJKgSh44m7bbME3Q3qFuO4o09YOFG1K00Yns56yO+VMDJ7mOwxYn&#10;5PycvJ5/CZsfAAAA//8DAFBLAwQUAAYACAAAACEAn9zyetoAAAAGAQAADwAAAGRycy9kb3ducmV2&#10;LnhtbEyPwU7DMAyG70i8Q2QkLoilBBijNJ0QEojdYCC4Zo3XViROSbKuvD3eCY7+f+vz52o5eSdG&#10;jKkPpOFiVoBAaoLtqdXw/vZ4vgCRsiFrXCDU8IMJlvXxUWVKG/b0iuM6t4IhlEqjoct5KKVMTYfe&#10;pFkYkLjbhuhN5jG20kazZ7h3UhXFXHrTE1/ozIAPHTZf653XsLh6Hj/T6vLlo5lv3W0+uxmfvqPW&#10;pyfT/R2IjFP+W4aDPqtDzU6bsCObhNPAj2ROlQLBrbpWHGwOaAWyruR//foXAAD//wMAUEsBAi0A&#10;FAAGAAgAAAAhALaDOJL+AAAA4QEAABMAAAAAAAAAAAAAAAAAAAAAAFtDb250ZW50X1R5cGVzXS54&#10;bWxQSwECLQAUAAYACAAAACEAOP0h/9YAAACUAQAACwAAAAAAAAAAAAAAAAAvAQAAX3JlbHMvLnJl&#10;bHNQSwECLQAUAAYACAAAACEAipm2fyoCAABaBAAADgAAAAAAAAAAAAAAAAAuAgAAZHJzL2Uyb0Rv&#10;Yy54bWxQSwECLQAUAAYACAAAACEAn9zyetoAAAAGAQAADwAAAAAAAAAAAAAAAACEBAAAZHJzL2Rv&#10;d25yZXYueG1sUEsFBgAAAAAEAAQA8wAAAIsFAAAAAA==&#10;">
                <v:textbox>
                  <w:txbxContent>
                    <w:p>
                      <w:pPr>
                        <w:jc w:val="center"/>
                        <w:rPr>
                          <w:b/>
                        </w:rPr>
                      </w:pPr>
                      <w:r>
                        <w:t xml:space="preserve">Produce and check Summary </w:t>
                      </w:r>
                    </w:p>
                  </w:txbxContent>
                </v:textbox>
                <w10:wrap anchorx="margin"/>
              </v:shape>
            </w:pict>
          </mc:Fallback>
        </mc:AlternateContent>
      </w:r>
    </w:p>
    <w:p>
      <w:pPr>
        <w:tabs>
          <w:tab w:val="left" w:pos="1320"/>
        </w:tabs>
      </w:pPr>
      <w:r>
        <w:rPr>
          <w:noProof/>
          <w:lang w:eastAsia="en-GB"/>
        </w:rPr>
        <mc:AlternateContent>
          <mc:Choice Requires="wps">
            <w:drawing>
              <wp:anchor distT="0" distB="0" distL="114300" distR="114300" simplePos="0" relativeHeight="251605977" behindDoc="0" locked="0" layoutInCell="1" allowOverlap="1">
                <wp:simplePos x="0" y="0"/>
                <wp:positionH relativeFrom="column">
                  <wp:posOffset>4833620</wp:posOffset>
                </wp:positionH>
                <wp:positionV relativeFrom="paragraph">
                  <wp:posOffset>29845</wp:posOffset>
                </wp:positionV>
                <wp:extent cx="19050" cy="323850"/>
                <wp:effectExtent l="76200" t="19050" r="95250" b="952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3850"/>
                        </a:xfrm>
                        <a:prstGeom prst="line">
                          <a:avLst/>
                        </a:prstGeom>
                        <a:ln>
                          <a:headEnd/>
                          <a:tailEnd type="triangle" w="med" len="me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05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pt,2.35pt" to="382.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HnDAIAAFoEAAAOAAAAZHJzL2Uyb0RvYy54bWysVNtu2zAMfR+wfxD0vthJ0KIz4vQh3fbS&#10;bcHSfQAj07Ew3SCpsfP3o2THuwIFhr0IlMhzSB7S3twPWrEz+iCtqflyUXKGRthGmlPNvz69f3PH&#10;WYhgGlDWYM0vGPj99vWrTe8qXNnOqgY9IxITqt7VvIvRVUURRIcawsI6NORsrdcQ6epPReOhJ3at&#10;ilVZ3ha99Y3zVmAI9PowOvk287ctivi5bQNGpmpOtcV8+nwe01lsN1CdPLhOiqkM+IcqNEhDSWeq&#10;B4jAnr38g0pL4W2wbVwIqwvbtlJg7oG6WZa/dXPowGHuhcQJbpYp/D9a8em890w2Nb+94cyAphkd&#10;ogd56iLbWWNIQesZOUmp3oWKADuz96lXMZiDe7TiW2DG7jowJ8wVP10csSwTovgFki7BUb5j/9E2&#10;FAPP0WbZhtbrREmCsCFP5zJPB4fIBD0u35Y3NEJBnvVqfUd2SgDVFet8iB/QapaMmitpknZQwfkx&#10;xDH0GpKelUlnh9C8Mw25oYogFdks5vqjl9SRQs76mmtsOFNIK56skWwkoOom+mt3o04hXhSOeb5g&#10;SwpTB6tcT95t3CnPzkBbCUKgieuZlKITrJVKzcDyZeAUn6CY934GL18Gz4ic2Zo4g7U01v+NIA7j&#10;gKnSMX4a9tR3EuNom8veJ7HSjRY4j2v62NIX8vM9R/34JWy/AwAA//8DAFBLAwQUAAYACAAAACEA&#10;eoLwGt0AAAAIAQAADwAAAGRycy9kb3ducmV2LnhtbEyPwU7DMBBE70j8g7VI3KjTqEkgxKkqJMQB&#10;qETgA1x7m0SN15bttOHvMSc4jmY086bZLmZiZ/RhtCRgvcqAISmrR+oFfH0+390DC1GSlpMlFPCN&#10;Abbt9VUja20v9IHnLvYslVCopYAhRldzHtSARoaVdUjJO1pvZEzS91x7eUnlZuJ5lpXcyJHSwiAd&#10;Pg2oTt1sBHSvSj28qPwU/NsR3Xsxu90ehbi9WXaPwCIu8S8Mv/gJHdrEdLAz6cAmAVW5zlNUwKYC&#10;lvyq3CR9EFAUFfC24f8PtD8AAAD//wMAUEsBAi0AFAAGAAgAAAAhALaDOJL+AAAA4QEAABMAAAAA&#10;AAAAAAAAAAAAAAAAAFtDb250ZW50X1R5cGVzXS54bWxQSwECLQAUAAYACAAAACEAOP0h/9YAAACU&#10;AQAACwAAAAAAAAAAAAAAAAAvAQAAX3JlbHMvLnJlbHNQSwECLQAUAAYACAAAACEAtT/B5wwCAABa&#10;BAAADgAAAAAAAAAAAAAAAAAuAgAAZHJzL2Uyb0RvYy54bWxQSwECLQAUAAYACAAAACEAeoLwGt0A&#10;AAAIAQAADwAAAAAAAAAAAAAAAABmBAAAZHJzL2Rvd25yZXYueG1sUEsFBgAAAAAEAAQA8wAAAHAF&#10;AAAAAA==&#10;" strokecolor="#9bbb59 [3206]" strokeweight="2pt">
                <v:stroke endarrow="block"/>
                <v:shadow on="t" color="black" opacity="24903f" origin=",.5" offset="0,.55556mm"/>
              </v:line>
            </w:pict>
          </mc:Fallback>
        </mc:AlternateContent>
      </w:r>
      <w:r>
        <w:tab/>
      </w:r>
    </w:p>
    <w:p>
      <w:pPr>
        <w:tabs>
          <w:tab w:val="left" w:pos="1320"/>
        </w:tabs>
        <w:sectPr>
          <w:headerReference w:type="default" r:id="rId9"/>
          <w:footerReference w:type="default" r:id="rId10"/>
          <w:footerReference w:type="first" r:id="rId11"/>
          <w:pgSz w:w="11906" w:h="16838"/>
          <w:pgMar w:top="1418" w:right="1418" w:bottom="1418" w:left="1418" w:header="709" w:footer="709" w:gutter="0"/>
          <w:pgNumType w:start="0"/>
          <w:cols w:space="708"/>
          <w:titlePg/>
          <w:docGrid w:linePitch="360"/>
        </w:sectPr>
      </w:pPr>
      <w:r>
        <w:rPr>
          <w:noProof/>
          <w:lang w:eastAsia="en-GB"/>
        </w:rPr>
        <mc:AlternateContent>
          <mc:Choice Requires="wps">
            <w:drawing>
              <wp:anchor distT="0" distB="0" distL="114300" distR="114300" simplePos="0" relativeHeight="251610077" behindDoc="0" locked="0" layoutInCell="1" allowOverlap="1">
                <wp:simplePos x="0" y="0"/>
                <wp:positionH relativeFrom="column">
                  <wp:posOffset>5528945</wp:posOffset>
                </wp:positionH>
                <wp:positionV relativeFrom="paragraph">
                  <wp:posOffset>80645</wp:posOffset>
                </wp:positionV>
                <wp:extent cx="390525" cy="45719"/>
                <wp:effectExtent l="57150" t="76200" r="9525" b="107315"/>
                <wp:wrapNone/>
                <wp:docPr id="18" name="Straight Arrow Connector 18"/>
                <wp:cNvGraphicFramePr/>
                <a:graphic xmlns:a="http://schemas.openxmlformats.org/drawingml/2006/main">
                  <a:graphicData uri="http://schemas.microsoft.com/office/word/2010/wordprocessingShape">
                    <wps:wsp>
                      <wps:cNvCnPr/>
                      <wps:spPr>
                        <a:xfrm flipV="1">
                          <a:off x="0" y="0"/>
                          <a:ext cx="390525" cy="45719"/>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435.35pt;margin-top:6.35pt;width:30.75pt;height:3.6pt;flip:y;z-index:251610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lyIwIAADsEAAAOAAAAZHJzL2Uyb0RvYy54bWysU8uu0zAQ3SPxD5b3NOkjcG/U9Aq1XDYI&#10;KspjPXWcxJJjW2O3af+esROqwt0hsog8r+MzZ8brp0uv2VmiV9ZUfD7LOZNG2FqZtuLfvz2/eeDM&#10;BzA1aGtkxa/S86fN61frwZVyYTura4mMQIwvB1fxLgRXZpkXnezBz6yThoKNxR4CmdhmNcJA6L3O&#10;Fnn+Nhss1g6tkN6TdzcG+SbhN40U4UvTeBmYrjhxC+mP6X+M/2yzhrJFcJ0SEw34BxY9KEOX3qB2&#10;EICdUL2A6pVA620TZsL2mW0aJWTqgbqZ5391c+jAydQLiePdTSb//2DF5/MemappdjQpAz3N6BAQ&#10;VNsF9h7RDmxrjSEdLTJKIb0G50sq25o9TpZ3e4zNXxrsWaOV+0FwSQ5qkF2S2teb2vISmCDn8jEv&#10;FgVngkKr4t38MYJnI0pEc+jDR2l7Fg8V9xOrG53xBjh/8mEs/F0Qi419VlqTH0pt2EC3PcxzWgAB&#10;tGSNhkDH3lHb3rScgW5pe0XARNpbrepYHqs9tsetRnYG2qBtXuSr3cTzj7R49w58N+alUEyDMoDS&#10;H0zNwtWRtAEVmFbLCUKbmCLTnlIb0bCnIPHQ1QM76hN+BaK4yunjrFZRhsVyMmiJixShENrwU4Uu&#10;7UvU+QXxiEAY0Q/adTDSXBbROYo39ZkmcOOQrDt6WZz9OO14Otr6mpYg+WlDU/70muITuLfpfP/m&#10;N78AAAD//wMAUEsDBBQABgAIAAAAIQBhxWOb3gAAAAkBAAAPAAAAZHJzL2Rvd25yZXYueG1sTI9B&#10;T4NAEIXvJv6HzTTxZpdiIgVZmobEePBk7Q9Y2BFo2Vlgt4X66x1PeprMvJc338t3i+3FFSffOVKw&#10;WUcgkGpnOmoUHD9fH7cgfNBkdO8IFdzQw664v8t1ZtxMH3g9hEZwCPlMK2hDGDIpfd2i1X7tBiTW&#10;vtxkdeB1aqSZ9MzhtpdxFD1LqzviD60esGyxPh8uVsFcnzbL91iHstonfrRvt/H9XCr1sFr2LyAC&#10;LuHPDL/4jA4FM1XuQsaLXsE2iRK2shDzZEP6FMcgKj6kKcgil/8bFD8AAAD//wMAUEsBAi0AFAAG&#10;AAgAAAAhALaDOJL+AAAA4QEAABMAAAAAAAAAAAAAAAAAAAAAAFtDb250ZW50X1R5cGVzXS54bWxQ&#10;SwECLQAUAAYACAAAACEAOP0h/9YAAACUAQAACwAAAAAAAAAAAAAAAAAvAQAAX3JlbHMvLnJlbHNQ&#10;SwECLQAUAAYACAAAACEAitNJciMCAAA7BAAADgAAAAAAAAAAAAAAAAAuAgAAZHJzL2Uyb0RvYy54&#10;bWxQSwECLQAUAAYACAAAACEAYcVjm94AAAAJAQAADwAAAAAAAAAAAAAAAAB9BAAAZHJzL2Rvd25y&#10;ZXYueG1sUEsFBgAAAAAEAAQA8wAAAIgFAAAAAA==&#10;" strokecolor="#c0504d"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3280" behindDoc="0" locked="0" layoutInCell="1" allowOverlap="1">
                <wp:simplePos x="0" y="0"/>
                <wp:positionH relativeFrom="margin">
                  <wp:align>right</wp:align>
                </wp:positionH>
                <wp:positionV relativeFrom="paragraph">
                  <wp:posOffset>1264285</wp:posOffset>
                </wp:positionV>
                <wp:extent cx="1990725" cy="3333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solidFill>
                          <a:srgbClr val="FFFFFF"/>
                        </a:solidFill>
                        <a:ln w="9525">
                          <a:solidFill>
                            <a:srgbClr val="000000"/>
                          </a:solidFill>
                          <a:miter lim="800000"/>
                          <a:headEnd/>
                          <a:tailEnd/>
                        </a:ln>
                      </wps:spPr>
                      <wps:txbx>
                        <w:txbxContent>
                          <w:p>
                            <w:pPr>
                              <w:jc w:val="center"/>
                              <w:rPr>
                                <w:b/>
                              </w:rPr>
                            </w:pPr>
                            <w:r>
                              <w:rPr>
                                <w:b/>
                              </w:rPr>
                              <w:t>Census Complete</w:t>
                            </w:r>
                          </w:p>
                          <w:p>
                            <w:pPr>
                              <w:jc w:val="cente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105.55pt;margin-top:99.55pt;width:156.75pt;height:26.25pt;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mKwIAAFoEAAAOAAAAZHJzL2Uyb0RvYy54bWysVNuO2yAQfa/Uf0C8N3bSZLOx4qy22aaq&#10;tL1Iu/0AjLGNCgwFEjv9+g44m00v6kNVPyBghjNnzsx4fTNoRQ7CeQmmpNNJTokwHGpp2pJ+edy9&#10;uqbEB2ZqpsCIkh6Fpzebly/WvS3EDDpQtXAEQYwvelvSLgRbZJnnndDMT8AKg8YGnGYBj67Nasd6&#10;RNcqm+X5VdaDq60DLrzH27vRSDcJv2kED5+axotAVEmRW0irS2sV12yzZkXrmO0kP9Fg/8BCM2kw&#10;6BnqjgVG9k7+BqUld+ChCRMOOoOmkVykHDCbaf5LNg8dsyLlguJ4e5bJ/z9Y/vHw2RFZl3SG8him&#10;sUaPYgjkDQwEr1Cf3voC3R4sOoYB77HOKVdv74F/9cTAtmOmFbfOQd8JViO/aXyZXTwdcXwEqfoP&#10;UGMctg+QgIbG6SgeykEQHYkcz7WJXHgMuVrly9mCEo621/gtFykEK55eW+fDOwGaxE1JHdY+obPD&#10;vQ+RDSueXGIwD0rWO6lUOri22ipHDgz7ZJe+E/pPbsqQvqSrBfL4O0Sevj9BaBmw4ZXUJb0+O7Ei&#10;yvbW1KkdA5Nq3CNlZU46RulGEcNQDalk06sYIYpcQX1EZR2MDY4DiZsO3HdKemzukvpve+YEJeq9&#10;weqspvN5nIZ0mC+Wsfbu0lJdWpjhCFXSQMm43YZxgvbWybbDSGM/GLjFijYyif3M6sQfGzjV4DRs&#10;cUIuz8nr+Zew+QEAAP//AwBQSwMEFAAGAAgAAAAhAG0jMIzfAAAACAEAAA8AAABkcnMvZG93bnJl&#10;di54bWxMj8FOwzAQRO9I/IO1SFwQddLQ0IQ4FUICwQ0Kgqsbb5OIeB1sNw1/z3KC4+ysZt5Um9kO&#10;YkIfekcK0kUCAqlxpqdWwdvr/eUaRIiajB4coYJvDLCpT08qXRp3pBectrEVHEKh1Aq6GMdSytB0&#10;aHVYuBGJvb3zVkeWvpXG6yOH20EukySXVvfEDZ0e8a7D5nN7sArWV4/TR3jKnt+bfD8U8eJ6evjy&#10;Sp2fzbc3ICLO8e8ZfvEZHWpm2rkDmSAGBTwk8rUoUhBsZ2m2ArFTsFylOci6kv8H1D8AAAD//wMA&#10;UEsBAi0AFAAGAAgAAAAhALaDOJL+AAAA4QEAABMAAAAAAAAAAAAAAAAAAAAAAFtDb250ZW50X1R5&#10;cGVzXS54bWxQSwECLQAUAAYACAAAACEAOP0h/9YAAACUAQAACwAAAAAAAAAAAAAAAAAvAQAAX3Jl&#10;bHMvLnJlbHNQSwECLQAUAAYACAAAACEA/+i9pisCAABaBAAADgAAAAAAAAAAAAAAAAAuAgAAZHJz&#10;L2Uyb0RvYy54bWxQSwECLQAUAAYACAAAACEAbSMwjN8AAAAIAQAADwAAAAAAAAAAAAAAAACFBAAA&#10;ZHJzL2Rvd25yZXYueG1sUEsFBgAAAAAEAAQA8wAAAJEFAAAAAA==&#10;">
                <v:textbox>
                  <w:txbxContent>
                    <w:p>
                      <w:pPr>
                        <w:jc w:val="center"/>
                        <w:rPr>
                          <w:b/>
                        </w:rPr>
                      </w:pPr>
                      <w:r>
                        <w:rPr>
                          <w:b/>
                        </w:rPr>
                        <w:t>Census Complete</w:t>
                      </w:r>
                    </w:p>
                    <w:p>
                      <w:pPr>
                        <w:jc w:val="center"/>
                        <w:rPr>
                          <w:b/>
                        </w:rPr>
                      </w:pPr>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04952" behindDoc="0" locked="0" layoutInCell="1" allowOverlap="1">
                <wp:simplePos x="0" y="0"/>
                <wp:positionH relativeFrom="column">
                  <wp:posOffset>4829175</wp:posOffset>
                </wp:positionH>
                <wp:positionV relativeFrom="paragraph">
                  <wp:posOffset>30480</wp:posOffset>
                </wp:positionV>
                <wp:extent cx="0" cy="256540"/>
                <wp:effectExtent l="114300" t="19050" r="76200" b="86360"/>
                <wp:wrapNone/>
                <wp:docPr id="39" name="Straight Arrow Connector 39"/>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id="Straight Arrow Connector 39" o:spid="_x0000_s1026" type="#_x0000_t32" style="position:absolute;margin-left:380.25pt;margin-top:2.4pt;width:0;height:20.2pt;z-index:251604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crGgIAAC0EAAAOAAAAZHJzL2Uyb0RvYy54bWysU8GO2jAQvVfqP1i+lwRYVrsRYVWg20vV&#10;oqVVz4PjJJYc2xobAn/fsZOltHurysF4Zjwz772ZLJ/OnWYniV5ZU/LpJOdMGmErZZqS//j+/OGB&#10;Mx/AVKCtkSW/SM+fVu/fLXtXyJltra4kMipifNG7krchuCLLvGhlB35inTQUrC12EMjEJqsQeqre&#10;6WyW5/dZb7FyaIX0nrzbIchXqX5dSxG+1bWXgemSE7aQTkznIZ7ZaglFg+BaJUYY8A8oOlCGml5L&#10;bSEAO6J6U6pTAq23dZgI22W2rpWQiQOxmeZ/sdm34GTiQuJ4d5XJ/7+y4utph0xVJZ8/cmagoxnt&#10;A4Jq2sA+ItqebawxpKNFRk9Ir975gtI2Zoej5d0OI/lzjV38J1rsnDS+XDWW58DE4BTknS3uF3dJ&#10;/ux3nkMfPkvbsXgpuR9xXAFMk8Rw+uIDdabE14TY1NhnpXWapzasJ0IP05xGLoDWqtYQ6No5IupN&#10;wxnohvZVBEwlvdWqiumxkMfmsNHITkA787herxeJNrX741nsvQXfDu9SaNimAEp/MhULF0diBlRg&#10;Gi1jjEpoE1vItJlEI6l1DBL3bdWzgz7iCxDEu5x+nFUqyjCbjwatLWk2hNCGnyq0aUOixm+Ap3eD&#10;H7RrYYA5X8RaA5SRZ4JlXzEk6wZeFqc9zDfeDra6pLEnP+1kej9+P3Hpb226337lq18AAAD//wMA&#10;UEsDBBQABgAIAAAAIQAFQpTW2gAAAAgBAAAPAAAAZHJzL2Rvd25yZXYueG1sTI/fSsMwFMbvBd8h&#10;HMEb2RKL26Q2HUPwTsVVHyBrztqy5qQk6Vp9eo94oZc/vo/vT7GdXS/OGGLnScPtUoFAqr3tqNHw&#10;8f60uAcRkyFrek+o4RMjbMvLi8Lk1k+0x3OVGsEhFHOjoU1pyKWMdYvOxKUfkFg7+uBMYgyNtMFM&#10;HO56mSm1ls50xA2tGfCxxfpUjU5DFXYxZS9vg3Ljzdfp+Py6TxNqfX017x5AJJzTnxl+5vN0KHnT&#10;wY9ko+g1bNZqxVYNd/yA9V8+MK8ykGUh/x8ovwEAAP//AwBQSwECLQAUAAYACAAAACEAtoM4kv4A&#10;AADhAQAAEwAAAAAAAAAAAAAAAAAAAAAAW0NvbnRlbnRfVHlwZXNdLnhtbFBLAQItABQABgAIAAAA&#10;IQA4/SH/1gAAAJQBAAALAAAAAAAAAAAAAAAAAC8BAABfcmVscy8ucmVsc1BLAQItABQABgAIAAAA&#10;IQAaRAcrGgIAAC0EAAAOAAAAAAAAAAAAAAAAAC4CAABkcnMvZTJvRG9jLnhtbFBLAQItABQABgAI&#10;AAAAIQAFQpTW2gAAAAgBAAAPAAAAAAAAAAAAAAAAAHQEAABkcnMvZG93bnJldi54bWxQSwUGAAAA&#10;AAQABADzAAAAewUAAAAA&#10;" strokecolor="#9bbb59" strokeweight="3pt">
                <v:stroke endarrow="block"/>
                <v:shadow on="t" color="black" opacity="22937f" origin=",.5" offset="0,.63889mm"/>
              </v:shape>
            </w:pict>
          </mc:Fallback>
        </mc:AlternateContent>
      </w:r>
      <w:r>
        <w:rPr>
          <w:noProof/>
          <w:sz w:val="32"/>
          <w:szCs w:val="32"/>
          <w:lang w:eastAsia="en-GB"/>
        </w:rPr>
        <mc:AlternateContent>
          <mc:Choice Requires="wps">
            <w:drawing>
              <wp:anchor distT="0" distB="0" distL="114300" distR="114300" simplePos="0" relativeHeight="251608027" behindDoc="0" locked="0" layoutInCell="1" allowOverlap="1">
                <wp:simplePos x="0" y="0"/>
                <wp:positionH relativeFrom="column">
                  <wp:posOffset>2066925</wp:posOffset>
                </wp:positionH>
                <wp:positionV relativeFrom="paragraph">
                  <wp:posOffset>641985</wp:posOffset>
                </wp:positionV>
                <wp:extent cx="742950" cy="9525"/>
                <wp:effectExtent l="57150" t="95250" r="0" b="142875"/>
                <wp:wrapNone/>
                <wp:docPr id="32" name="Straight Arrow Connector 32"/>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id="Straight Arrow Connector 32" o:spid="_x0000_s1026" type="#_x0000_t32" style="position:absolute;margin-left:162.75pt;margin-top:50.55pt;width:58.5pt;height:.75pt;flip:x y;z-index:2516080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4yJwIAAEQEAAAOAAAAZHJzL2Uyb0RvYy54bWysU02P0zAQvSPxHyzfadK0hd2o6Qq1LBwQ&#10;W1E+zlPHSSw5tjX2Nu2/Z+yEqrA3RA7RfPu98fP64dxrdpLolTUVn89yzqQRtlamrfj3b49v7jjz&#10;AUwN2hpZ8Yv0/GHz+tV6cKUsbGd1LZHREOPLwVW8C8GVWeZFJ3vwM+ukoWRjsYdALrZZjTDQ9F5n&#10;RZ6/zQaLtUMrpPcU3Y1Jvknzm0aK8NQ0XgamK07YQvpj+h/jP9usoWwRXKfEBAP+AUUPytCh11E7&#10;CMCeUb0Y1SuB1tsmzITtM9s0SsjEgdjM87/YHDpwMnGh5Xh3XZP/f2PFl9Memaorvig4M9DTHR0C&#10;gmq7wN4j2oFtrTG0R4uMSmhfg/MltW3NHifPuz1G8ucGe9Zo5T6RFHiyfkQr5ogqO6e9X657l+fA&#10;BAXfLYv7Fd2OoNT9qljFU7JxXGx16MNHaXsWjYr7Cd4V13gAnD77MDb+bojNxj4qrSkOpTZsIJ53&#10;8zyeBaS2RkMgs3fE35uWM9AtyVgETJi91aqO7bHbY3vcamQnIClt81W+3E04/yiLZ+/Ad2NdSsUy&#10;KAMo/cHULFwc7TigAtNqOY3QJpbIJFiiER37HCQeunpgR/2MX4EgLnP6OKtVXEOxmBxS8yplKIU2&#10;/FShS8KJa34BPE6gGTEO2nUwwlysYnBc3sQz3cAVQ/Ju4GVRBOO1R+to60tSQ4qTVFP99KziW7j1&#10;yb59/JtfAAAA//8DAFBLAwQUAAYACAAAACEAkeY/aN0AAAALAQAADwAAAGRycy9kb3ducmV2Lnht&#10;bEyPwU7DMBBE70j8g7VI3KgTN6lQiFO1RXBEIuUDnHhJosZ2ZLut+Xu2JzjuzNPsTL1NZmYX9GFy&#10;VkK+yoCh7Z2e7CDh6/j29AwsRGW1mp1FCT8YYNvc39Wq0u5qP/HSxoFRiA2VkjDGuFSch35Eo8LK&#10;LWjJ+3beqEinH7j26krhZuYiyzbcqMnSh1EteBixP7VnI2H/8b7u+c6nUyxfu0NhkujavZSPD2n3&#10;Aixiin8w3OpTdWioU+fOVgc2S1iLsiSUjCzPgRFRFIKU7qaIDfCm5v83NL8AAAD//wMAUEsBAi0A&#10;FAAGAAgAAAAhALaDOJL+AAAA4QEAABMAAAAAAAAAAAAAAAAAAAAAAFtDb250ZW50X1R5cGVzXS54&#10;bWxQSwECLQAUAAYACAAAACEAOP0h/9YAAACUAQAACwAAAAAAAAAAAAAAAAAvAQAAX3JlbHMvLnJl&#10;bHNQSwECLQAUAAYACAAAACEAC4r+MicCAABEBAAADgAAAAAAAAAAAAAAAAAuAgAAZHJzL2Uyb0Rv&#10;Yy54bWxQSwECLQAUAAYACAAAACEAkeY/aN0AAAALAQAADwAAAAAAAAAAAAAAAACBBAAAZHJzL2Rv&#10;d25yZXYueG1sUEsFBgAAAAAEAAQA8wAAAIsFAAAAAA==&#10;" strokecolor="#c0504d" strokeweight="3pt">
                <v:stroke endarrow="block"/>
                <v:shadow on="t" color="black" opacity="22937f" origin=",.5" offset="0,.63889mm"/>
              </v:shape>
            </w:pict>
          </mc:Fallback>
        </mc:AlternateContent>
      </w:r>
      <w:r>
        <w:rPr>
          <w:noProof/>
          <w:sz w:val="32"/>
          <w:szCs w:val="32"/>
          <w:lang w:eastAsia="en-GB"/>
        </w:rPr>
        <mc:AlternateContent>
          <mc:Choice Requires="wps">
            <w:drawing>
              <wp:anchor distT="0" distB="0" distL="114300" distR="114300" simplePos="0" relativeHeight="251607002" behindDoc="0" locked="0" layoutInCell="1" allowOverlap="1">
                <wp:simplePos x="0" y="0"/>
                <wp:positionH relativeFrom="column">
                  <wp:posOffset>3800475</wp:posOffset>
                </wp:positionH>
                <wp:positionV relativeFrom="paragraph">
                  <wp:posOffset>657225</wp:posOffset>
                </wp:positionV>
                <wp:extent cx="742950" cy="9525"/>
                <wp:effectExtent l="57150" t="95250" r="0" b="142875"/>
                <wp:wrapNone/>
                <wp:docPr id="26" name="Straight Arrow Connector 26"/>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id="Straight Arrow Connector 26" o:spid="_x0000_s1026" type="#_x0000_t32" style="position:absolute;margin-left:299.25pt;margin-top:51.75pt;width:58.5pt;height:.75pt;flip:x y;z-index:2516070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jCJwIAAEQEAAAOAAAAZHJzL2Uyb0RvYy54bWysU02P0zAQvSPxHyzfadK0XXajpivUsnBA&#10;ULF8nKeOk1hybGvsNu2/Z+yEqrA3RA7RfPvN8/P68dxrdpLolTUVn89yzqQRtlamrfj3b09v7jnz&#10;AUwN2hpZ8Yv0/HHz+tV6cKUsbGd1LZHREOPLwVW8C8GVWeZFJ3vwM+ukoWRjsYdALrZZjTDQ9F5n&#10;RZ7fZYPF2qEV0nuK7sYk36T5TSNF+NI0XgamK07YQvpj+h/iP9usoWwRXKfEBAP+AUUPytCh11E7&#10;CMCOqF6M6pVA620TZsL2mW0aJWTagbaZ539t89yBk2kXIse7K03+/40Vn097ZKqueHHHmYGe7ug5&#10;IKi2C+wdoh3Y1hpDPFpkVEJ8Dc6X1LY1e5w87/YYlz832LNGK/eRpMCT9SNaMUersnPi/XLlXZ4D&#10;ExR8uyweVnQ7glIPq2IVT8nGcbHVoQ8fpO1ZNCruJ3hXXOMBcPrkw9j4uyE2G/uktKY4lNqwoeKL&#10;+3kezwJSW6MhkNk72t+bljPQLclYBEyYvdWqju2x22N72GpkJyApbfNVvtxNOP8oi2fvwHdjXUrF&#10;MigDKP3e1CxcHHEcUIFptZxGaBNLZBIsrREdewwSn7t6YAd9xK9AEJc5fZzVKtJQLCaH1LxKGUqh&#10;DT9V6JJwIs0vgMcJNCPGQbsORpiLVQyO5E17phu4YkjeDbwsimC89mgdbH1Jakhxkmqqn55VfAu3&#10;Ptm3j3/zCwAA//8DAFBLAwQUAAYACAAAACEA+nPhmd0AAAALAQAADwAAAGRycy9kb3ducmV2Lnht&#10;bEyPzU7DMBCE70i8g7VI3KjdFkMJcar+CI5IBB7AiU0SNV5Httu6b8/2BLfZndHst+U6u5GdbIiD&#10;RwXzmQBmsfVmwE7B99fbwwpYTBqNHj1aBRcbYV3d3pS6MP6Mn/ZUp45RCcZCK+hTmgrOY9tbp+PM&#10;TxbJ+/HB6URj6LgJ+kzlbuQLIZ640wPShV5Pdtfb9lAfnYLtx/uy5ZuQD0num92jy4um3ip1f5c3&#10;r8CSzekvDFd8QoeKmBp/RBPZqEC+rCRFyRBLEpR4nksSzXUjBfCq5P9/qH4BAAD//wMAUEsBAi0A&#10;FAAGAAgAAAAhALaDOJL+AAAA4QEAABMAAAAAAAAAAAAAAAAAAAAAAFtDb250ZW50X1R5cGVzXS54&#10;bWxQSwECLQAUAAYACAAAACEAOP0h/9YAAACUAQAACwAAAAAAAAAAAAAAAAAvAQAAX3JlbHMvLnJl&#10;bHNQSwECLQAUAAYACAAAACEANMO4wicCAABEBAAADgAAAAAAAAAAAAAAAAAuAgAAZHJzL2Uyb0Rv&#10;Yy54bWxQSwECLQAUAAYACAAAACEA+nPhmd0AAAALAQAADwAAAAAAAAAAAAAAAACBBAAAZHJzL2Rv&#10;d25yZXYueG1sUEsFBgAAAAAEAAQA8wAAAIsFAAAAAA==&#10;" strokecolor="#c0504d"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5328" behindDoc="0" locked="0" layoutInCell="1" allowOverlap="1">
                <wp:simplePos x="0" y="0"/>
                <wp:positionH relativeFrom="column">
                  <wp:posOffset>-290830</wp:posOffset>
                </wp:positionH>
                <wp:positionV relativeFrom="paragraph">
                  <wp:posOffset>568960</wp:posOffset>
                </wp:positionV>
                <wp:extent cx="1095375" cy="19050"/>
                <wp:effectExtent l="57150" t="95250" r="0" b="133350"/>
                <wp:wrapNone/>
                <wp:docPr id="24" name="Straight Arrow Connector 24"/>
                <wp:cNvGraphicFramePr/>
                <a:graphic xmlns:a="http://schemas.openxmlformats.org/drawingml/2006/main">
                  <a:graphicData uri="http://schemas.microsoft.com/office/word/2010/wordprocessingShape">
                    <wps:wsp>
                      <wps:cNvCnPr/>
                      <wps:spPr>
                        <a:xfrm flipH="1" flipV="1">
                          <a:off x="0" y="0"/>
                          <a:ext cx="1095375" cy="19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4" o:spid="_x0000_s1026" type="#_x0000_t32" style="position:absolute;margin-left:-22.9pt;margin-top:44.8pt;width:86.25pt;height:1.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9T6AEAABoEAAAOAAAAZHJzL2Uyb0RvYy54bWysU02P0zAQvSPxHyzfadIuBbZqukJdPg4I&#10;Kha4e51xYslfGpsm/feMnWxAgLQS4mKNPfOe5z2P9zejNewMGLV3DV+vas7ASd9q1zX865e3z15x&#10;FpNwrTDeQcMvEPnN4emT/RB2sPG9Ny0gIxIXd0NoeJ9S2FVVlD1YEVc+gKOk8mhFoi12VYtiIHZr&#10;qk1dv6gGj21ALyFGOr2dkvxQ+JUCmT4pFSEx03DqLZUVy3qf1+qwF7sORei1nNsQ/9CFFdrRpQvV&#10;rUiCfUf9B5XVEn30Kq2kt5VXSksoGkjNuv5NzV0vAhQtZE4Mi03x/9HKj+cTMt02fPOcMycsvdFd&#10;QqG7PrHXiH5gR+8c+eiRUQn5NYS4I9jRnXDexXDCLH5UaJkyOrynUeAl+pajnCOpbCy+XxbfYUxM&#10;0uG6vt5evdxyJim3vq635V2qiTCDA8b0DrxlOWh4nBtcOpuuEOcPMVFLBHwAZLBxeU1CmzeuZekS&#10;SGJCLVxnIOuh8lxSZV2TkhKli4EJ/hkUOUR9XhUlZTbhaJCdBU2VkBJc2ixMVJ1hShuzAOvHgXN9&#10;hkKZ2wW8eRy8IMrN3qUFbLXz+DeCNK7nltVU/+DApDtbcO/bS3njYg0NYPFq/ix5wn/dF/jPL334&#10;AQAA//8DAFBLAwQUAAYACAAAACEAZxNGit8AAAAJAQAADwAAAGRycy9kb3ducmV2LnhtbEyPwU7D&#10;MBBE70j8g7VI3FqHQE0SsqkQAsQFUFvg7MZLEjVeR7Hbhr/HPcFxNKOZN+Vysr040Og7xwhX8wQE&#10;ce1Mxw3Cx+ZploHwQbPRvWNC+CEPy+r8rNSFcUde0WEdGhFL2BcaoQ1hKKT0dUtW+7kbiKP37Uar&#10;Q5RjI82oj7Hc9jJNEiWt7jgutHqgh5bq3XpvEXYdvajsfeXfusXXc/56nXxu5CPi5cV0fwci0BT+&#10;wnDCj+hQRaat27PxokeY3SwiekDIcgXiFEjVLYgtQp4qkFUp/z+ofgEAAP//AwBQSwECLQAUAAYA&#10;CAAAACEAtoM4kv4AAADhAQAAEwAAAAAAAAAAAAAAAAAAAAAAW0NvbnRlbnRfVHlwZXNdLnhtbFBL&#10;AQItABQABgAIAAAAIQA4/SH/1gAAAJQBAAALAAAAAAAAAAAAAAAAAC8BAABfcmVscy8ucmVsc1BL&#10;AQItABQABgAIAAAAIQDggN9T6AEAABoEAAAOAAAAAAAAAAAAAAAAAC4CAABkcnMvZTJvRG9jLnht&#10;bFBLAQItABQABgAIAAAAIQBnE0aK3wAAAAkBAAAPAAAAAAAAAAAAAAAAAEIEAABkcnMvZG93bnJl&#10;di54bWxQSwUGAAAAAAQABADzAAAATgU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4304" behindDoc="0" locked="0" layoutInCell="1" allowOverlap="1">
                <wp:simplePos x="0" y="0"/>
                <wp:positionH relativeFrom="column">
                  <wp:posOffset>4852670</wp:posOffset>
                </wp:positionH>
                <wp:positionV relativeFrom="paragraph">
                  <wp:posOffset>921385</wp:posOffset>
                </wp:positionV>
                <wp:extent cx="9525" cy="352425"/>
                <wp:effectExtent l="114300" t="19050" r="104775" b="85725"/>
                <wp:wrapNone/>
                <wp:docPr id="22" name="Straight Arrow Connector 22"/>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22" o:spid="_x0000_s1026" type="#_x0000_t32" style="position:absolute;margin-left:382.1pt;margin-top:72.55pt;width:.75pt;height:27.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12AEAAAQEAAAOAAAAZHJzL2Uyb0RvYy54bWysU9uO0zAQfUfiHyy/07QpRVA1XaEu8IKg&#10;2oUP8DrjxpJvGpsm+XvGTjaLAGklxMvEjuecmXM8PtwM1rArYNTeNXyzWnMGTvpWu0vDv3/7+Oot&#10;ZzEJ1wrjHTR8hMhvji9fHPqwh9p33rSAjEhc3Peh4V1KYV9VUXZgRVz5AI4OlUcrEm3xUrUoemK3&#10;pqrX6zdV77EN6CXESH9vp0N+LPxKgUxflYqQmGk49ZZKxBIfcqyOB7G/oAidlnMb4h+6sEI7KrpQ&#10;3Yok2A/Uf1BZLdFHr9JKelt5pbSEooHUbNa/qbnvRICihcyJYbEp/j9a+eV6Rqbbhtc1Z05YuqP7&#10;hEJfusTeI/qenbxz5KNHRinkVx/inmAnd8Z5F8MZs/hBoc1fksWG4vG4eAxDYpJ+vtvVO84kHWx3&#10;9WtaE0f1BA0Y0yfwluVFw+PcytLDprgsrp9jmoCPgFzXuByT0OaDa1kaA4lJqIW7GJjr5JQqK5h6&#10;Lqs0Gpjgd6DIC+pyW8qUKYSTQXYVND9CSnBpuzBRdoYpbcwCXD8PnPMzFMqELuD6efCCKJW9SwvY&#10;aufxbwRp2Mwtqyn/0YFJd7bgwbdjuc1iDY1auZP5WeRZ/nVf4E+P9/gTAAD//wMAUEsDBBQABgAI&#10;AAAAIQCsLuwx3wAAAAsBAAAPAAAAZHJzL2Rvd25yZXYueG1sTI9BTsMwEEX3SNzBGiQ2iNqN0qQN&#10;cSoEQl1VKoUDuPE0DsR2FDtNuD3TFSxH/+n/N+V2th274BBa7yQsFwIYutrr1jUSPj/eHtfAQlRO&#10;q847lPCDAbbV7U2pCu0n946XY2wYlbhQKAkmxr7gPNQGrQoL36Oj7OwHqyKdQ8P1oCYqtx1PhMi4&#10;Va2jBaN6fDFYfx9HK2EtHg5pnnxNWpjdTm/2+FrvRynv7+bnJ2AR5/gHw1Wf1KEip5MfnQ6sk5Bn&#10;aUIoBelqCYyIPFvlwE4SrsPAq5L//6H6BQAA//8DAFBLAQItABQABgAIAAAAIQC2gziS/gAAAOEB&#10;AAATAAAAAAAAAAAAAAAAAAAAAABbQ29udGVudF9UeXBlc10ueG1sUEsBAi0AFAAGAAgAAAAhADj9&#10;If/WAAAAlAEAAAsAAAAAAAAAAAAAAAAALwEAAF9yZWxzLy5yZWxzUEsBAi0AFAAGAAgAAAAhABFB&#10;L7XYAQAABAQAAA4AAAAAAAAAAAAAAAAALgIAAGRycy9lMm9Eb2MueG1sUEsBAi0AFAAGAAgAAAAh&#10;AKwu7DHfAAAACwEAAA8AAAAAAAAAAAAAAAAAMgQAAGRycy9kb3ducmV2LnhtbFBLBQYAAAAABAAE&#10;APMAAAA+BQAAAAA=&#10;" strokecolor="#9bbb59 [3206]"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4081145</wp:posOffset>
                </wp:positionH>
                <wp:positionV relativeFrom="paragraph">
                  <wp:posOffset>292735</wp:posOffset>
                </wp:positionV>
                <wp:extent cx="1714500" cy="619125"/>
                <wp:effectExtent l="0" t="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9125"/>
                        </a:xfrm>
                        <a:prstGeom prst="rect">
                          <a:avLst/>
                        </a:prstGeom>
                        <a:solidFill>
                          <a:srgbClr val="FFFFFF"/>
                        </a:solidFill>
                        <a:ln w="9525">
                          <a:solidFill>
                            <a:srgbClr val="000000"/>
                          </a:solidFill>
                          <a:miter lim="800000"/>
                          <a:headEnd/>
                          <a:tailEnd/>
                        </a:ln>
                      </wps:spPr>
                      <wps:txbx>
                        <w:txbxContent>
                          <w:p>
                            <w:pPr>
                              <w:jc w:val="center"/>
                              <w:rPr>
                                <w:b/>
                              </w:rPr>
                            </w:pPr>
                            <w:r>
                              <w:t xml:space="preserve">Authorise &amp; </w:t>
                            </w:r>
                            <w:proofErr w:type="gramStart"/>
                            <w:r>
                              <w:t>Submit</w:t>
                            </w:r>
                            <w:proofErr w:type="gramEnd"/>
                            <w:r>
                              <w:t xml:space="preserve"> the return to the LA or upload to Collect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margin-left:321.35pt;margin-top:23.05pt;width:13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uLAIAAFoEAAAOAAAAZHJzL2Uyb0RvYy54bWysVNtu2zAMfR+wfxD0vtgOcmmMOEWXLsOA&#10;rhvQ7gNkWY6FSaImKbG7rx8lp2l2wR6G+UEgReqQPCS9vh60IkfhvART0WKSUyIMh0aafUW/PO7e&#10;XFHiAzMNU2BERZ+Ep9eb16/WvS3FFDpQjXAEQYwve1vRLgRbZpnnndDMT8AKg8YWnGYBVbfPGsd6&#10;RNcqm+b5IuvBNdYBF97j7e1opJuE37aCh09t60UgqqKYW0inS2cdz2yzZuXeMdtJfkqD/UMWmkmD&#10;Qc9QtywwcnDyNygtuQMPbZhw0Bm0reQi1YDVFPkv1Tx0zIpUC5Lj7Zkm//9g+f3xsyOyqeh8QYlh&#10;Gnv0KIZA3sJA8Ar56a0v0e3BomMY8B77nGr19g74V08MbDtm9uLGOeg7wRrMr4gvs4unI46PIHX/&#10;ERqMww4BEtDQOh3JQzoIomOfns69ibnwGHJZzOY5mjjaFsWqmM5TCFY+v7bOh/cCNIlCRR32PqGz&#10;450PMRtWPrvEYB6UbHZSqaS4fb1VjhwZzskufSf0n9yUIX1FV3OM/XeIPH1/gtAy4MArqSt6dXZi&#10;ZaTtnWnSOAYm1ShjysqceIzUjSSGoR5Sy4pljBBJrqF5QmYdjAOOC4lCB+47JT0Od0X9twNzghL1&#10;wWB3VsVsFrchKbP5coqKu7TUlxZmOEJVNFAyitswbtDBOrnvMNI4DwZusKOtTGS/ZHXKHwc49eC0&#10;bHFDLvXk9fJL2PwAAAD//wMAUEsDBBQABgAIAAAAIQDLPtkR3wAAAAoBAAAPAAAAZHJzL2Rvd25y&#10;ZXYueG1sTI/BTsMwDIbvSLxDZCQuiKXdqmwrTSeEBILbGAiuWZO1FYlTkqwrb493gqPtT7+/v9pM&#10;zrLRhNh7lJDPMmAGG697bCW8vz3eroDFpFAr69FI+DERNvXlRaVK7U/4asZdahmFYCyVhC6loeQ8&#10;Np1xKs78YJBuBx+cSjSGluugThTuLJ9nmeBO9UgfOjWYh840X7ujk7AqnsfP+LLYfjTiYNfpZjk+&#10;fQcpr6+m+ztgyUzpD4azPqlDTU57f0QdmZUgivmSUAmFyIERsM7Piz2RxUIAryv+v0L9CwAA//8D&#10;AFBLAQItABQABgAIAAAAIQC2gziS/gAAAOEBAAATAAAAAAAAAAAAAAAAAAAAAABbQ29udGVudF9U&#10;eXBlc10ueG1sUEsBAi0AFAAGAAgAAAAhADj9If/WAAAAlAEAAAsAAAAAAAAAAAAAAAAALwEAAF9y&#10;ZWxzLy5yZWxzUEsBAi0AFAAGAAgAAAAhAL4Dbq4sAgAAWgQAAA4AAAAAAAAAAAAAAAAALgIAAGRy&#10;cy9lMm9Eb2MueG1sUEsBAi0AFAAGAAgAAAAhAMs+2RHfAAAACgEAAA8AAAAAAAAAAAAAAAAAhgQA&#10;AGRycy9kb3ducmV2LnhtbFBLBQYAAAAABAAEAPMAAACSBQAAAAA=&#10;">
                <v:textbox>
                  <w:txbxContent>
                    <w:p>
                      <w:pPr>
                        <w:jc w:val="center"/>
                        <w:rPr>
                          <w:b/>
                        </w:rPr>
                      </w:pPr>
                      <w:r>
                        <w:t xml:space="preserve">Authorise &amp; </w:t>
                      </w:r>
                      <w:proofErr w:type="gramStart"/>
                      <w:r>
                        <w:t>Submit</w:t>
                      </w:r>
                      <w:proofErr w:type="gramEnd"/>
                      <w:r>
                        <w:t xml:space="preserve"> the return to the LA or upload to Collect</w:t>
                      </w:r>
                    </w:p>
                  </w:txbxContent>
                </v:textbox>
              </v:shape>
            </w:pict>
          </mc:Fallback>
        </mc:AlternateContent>
      </w:r>
      <w:r>
        <w:rPr>
          <w:noProof/>
          <w:lang w:eastAsia="en-GB"/>
        </w:rPr>
        <mc:AlternateContent>
          <mc:Choice Requires="wps">
            <w:drawing>
              <wp:anchor distT="0" distB="0" distL="114300" distR="114300" simplePos="0" relativeHeight="251609052" behindDoc="0" locked="0" layoutInCell="1" allowOverlap="1">
                <wp:simplePos x="0" y="0"/>
                <wp:positionH relativeFrom="column">
                  <wp:posOffset>2461895</wp:posOffset>
                </wp:positionH>
                <wp:positionV relativeFrom="paragraph">
                  <wp:posOffset>311785</wp:posOffset>
                </wp:positionV>
                <wp:extent cx="1371600" cy="647700"/>
                <wp:effectExtent l="0" t="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47700"/>
                        </a:xfrm>
                        <a:prstGeom prst="rect">
                          <a:avLst/>
                        </a:prstGeom>
                        <a:solidFill>
                          <a:srgbClr val="FFFFFF"/>
                        </a:solidFill>
                        <a:ln w="9525">
                          <a:solidFill>
                            <a:srgbClr val="000000"/>
                          </a:solidFill>
                          <a:miter lim="800000"/>
                          <a:headEnd/>
                          <a:tailEnd/>
                        </a:ln>
                      </wps:spPr>
                      <wps:txbx>
                        <w:txbxContent>
                          <w:p>
                            <w:pPr>
                              <w:jc w:val="center"/>
                            </w:pPr>
                            <w:r>
                              <w:t>If required to resubmit</w:t>
                            </w:r>
                          </w:p>
                          <w:p>
                            <w:pPr>
                              <w:jc w:val="center"/>
                            </w:pPr>
                            <w:r>
                              <w:t>COPY the return</w:t>
                            </w:r>
                          </w:p>
                          <w:p>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193.85pt;margin-top:24.55pt;width:108pt;height:51pt;z-index:251609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uLQIAAFo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LhaUGKax&#10;Rw9iCOQNDASvkJ/e+gLd7i06hgHvsc+pVm/vgH/1xMCuY6YVN85B3wlWY37T+DK7eDri+AhS9R+g&#10;xjjsECABDY3TkTykgyA69unx3JuYC48hX6+myxxNHG3L+WqFcgzBiqfX1vnwToAmUSipw94ndHa8&#10;82F0fXKJwTwoWe+lUklxbbVTjhwZzsk+fSf0n9yUIX1JrxazxUjAXyHy9P0JQsuAA6+kLun67MSK&#10;SNtbU2OarAhMqlHG6pQ58RipG0kMQzWklk3XMUIkuYL6EZl1MA44LiQKHbjvlPQ43CX13w7MCUrU&#10;e4PduZrO53EbkjJfrGaouEtLdWlhhiNUSQMlo7gL4wYdrJNth5HGeTBwgx1tZCL7OatT/jjAqV2n&#10;ZYsbcqknr+dfwvYHAAAA//8DAFBLAwQUAAYACAAAACEA9nFyvOAAAAAKAQAADwAAAGRycy9kb3du&#10;cmV2LnhtbEyPy07DMBBF90j8gzVIbBB1QkqShjgVQgLBDtoKtm48TSL8CLabhr9nWMFyZo7unFuv&#10;Z6PZhD4MzgpIFwkwtK1Tg+0E7LaP1yWwEKVVUjuLAr4xwLo5P6tlpdzJvuG0iR2jEBsqKaCPcaw4&#10;D22PRoaFG9HS7eC8kZFG33Hl5YnCjeY3SZJzIwdLH3o54kOP7efmaASUy+fpI7xkr+9tftCreFVM&#10;T19eiMuL+f4OWMQ5/sHwq0/q0JDT3h2tCkwLyMqiIFTAcpUCIyBPMlrsibxNU+BNzf9XaH4AAAD/&#10;/wMAUEsBAi0AFAAGAAgAAAAhALaDOJL+AAAA4QEAABMAAAAAAAAAAAAAAAAAAAAAAFtDb250ZW50&#10;X1R5cGVzXS54bWxQSwECLQAUAAYACAAAACEAOP0h/9YAAACUAQAACwAAAAAAAAAAAAAAAAAvAQAA&#10;X3JlbHMvLnJlbHNQSwECLQAUAAYACAAAACEAftSUri0CAABaBAAADgAAAAAAAAAAAAAAAAAuAgAA&#10;ZHJzL2Uyb0RvYy54bWxQSwECLQAUAAYACAAAACEA9nFyvOAAAAAKAQAADwAAAAAAAAAAAAAAAACH&#10;BAAAZHJzL2Rvd25yZXYueG1sUEsFBgAAAAAEAAQA8wAAAJQFAAAAAA==&#10;">
                <v:textbox>
                  <w:txbxContent>
                    <w:p>
                      <w:pPr>
                        <w:jc w:val="center"/>
                      </w:pPr>
                      <w:r>
                        <w:t>If required to resubmit</w:t>
                      </w:r>
                    </w:p>
                    <w:p>
                      <w:pPr>
                        <w:jc w:val="center"/>
                      </w:pPr>
                      <w:r>
                        <w:t>COPY the return</w:t>
                      </w:r>
                    </w:p>
                    <w:p>
                      <w:pPr>
                        <w:jc w:val="center"/>
                        <w:rPr>
                          <w:b/>
                        </w:rPr>
                      </w:pP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819150</wp:posOffset>
                </wp:positionH>
                <wp:positionV relativeFrom="paragraph">
                  <wp:posOffset>447040</wp:posOffset>
                </wp:positionV>
                <wp:extent cx="1257300" cy="457200"/>
                <wp:effectExtent l="5080" t="5715" r="13970" b="133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pPr>
                              <w:jc w:val="center"/>
                              <w:rPr>
                                <w:b/>
                              </w:rPr>
                            </w:pPr>
                            <w:r>
                              <w:t>Select the copied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64.5pt;margin-top:35.2pt;width:99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PoKwIAAFoEAAAOAAAAZHJzL2Uyb0RvYy54bWysVNtu2zAMfR+wfxD0vtjJkrUx4hRdugwD&#10;ugvQ7gNkWY6FyaJGKbG7ry8lp2l2exnmB0ESqUPyHNKrq6Ez7KDQa7Aln05yzpSVUGu7K/nX++2r&#10;S858ELYWBqwq+YPy/Gr98sWqd4WaQQumVsgIxPqidyVvQ3BFlnnZqk74CThlydgAdiLQEXdZjaIn&#10;9M5kszx/k/WAtUOQynu6vRmNfJ3wm0bJ8LlpvArMlJxyC2nFtFZxzdYrUexQuFbLYxriH7LohLYU&#10;9AR1I4Jge9S/QXVaInhowkRCl0HTaKlSDVTNNP+lmrtWOJVqIXK8O9Hk/x+s/HT4gkzXJZ/PObOi&#10;I43u1RDYWxgYXRE/vfMFud05cgwD3ZPOqVbvbkF+88zCphV2p64RoW+VqCm/aXyZnT0dcXwEqfqP&#10;UFMcsQ+QgIYGu0ge0cEInXR6OGkTc5Ex5Gxx8TonkyTbfHFB4qcQonh67dCH9wo6FjclR9I+oYvD&#10;rQ8xG1E8ucRgHoyut9qYdMBdtTHIDoL6ZJu+I/pPbsayvuTLxWwxEvBXiDx9f4LodKCGN7or+eXJ&#10;SRSRtne2Tu0YhDbjnlI29shjpG4kMQzVkCSbLmOESHIF9QMxizA2OA0kbVrAH5z11Nwl99/3AhVn&#10;5oMldZbT+TxOQzokMjnDc0t1bhFWElTJA2fjdhPGCdo71LuWIo39YOGaFG10Ivs5q2P+1MBJg+Ow&#10;xQk5Pyev51/C+hEAAP//AwBQSwMEFAAGAAgAAAAhAL+2VbDfAAAACgEAAA8AAABkcnMvZG93bnJl&#10;di54bWxMj8FOwzAQRO9I/IO1SFwQdUijpg1xKoQEglspVbm68TaJiNfBdtPw9ywnOM7OaPZNuZ5s&#10;L0b0oXOk4G6WgECqnemoUbB7f7pdgghRk9G9I1TwjQHW1eVFqQvjzvSG4zY2gksoFFpBG+NQSBnq&#10;Fq0OMzcgsXd03urI0jfSeH3mctvLNEkW0uqO+EOrB3xssf7cnqyCZfYyfoTX+WZfL479Kt7k4/OX&#10;V+r6anq4BxFxin9h+MVndKiY6eBOZILoWacr3hIV5EkGggPzNOfDgZ0szUBWpfw/ofoBAAD//wMA&#10;UEsBAi0AFAAGAAgAAAAhALaDOJL+AAAA4QEAABMAAAAAAAAAAAAAAAAAAAAAAFtDb250ZW50X1R5&#10;cGVzXS54bWxQSwECLQAUAAYACAAAACEAOP0h/9YAAACUAQAACwAAAAAAAAAAAAAAAAAvAQAAX3Jl&#10;bHMvLnJlbHNQSwECLQAUAAYACAAAACEAYYRD6CsCAABaBAAADgAAAAAAAAAAAAAAAAAuAgAAZHJz&#10;L2Uyb0RvYy54bWxQSwECLQAUAAYACAAAACEAv7ZVsN8AAAAKAQAADwAAAAAAAAAAAAAAAACFBAAA&#10;ZHJzL2Rvd25yZXYueG1sUEsFBgAAAAAEAAQA8wAAAJEFAAAAAA==&#10;">
                <v:textbox>
                  <w:txbxContent>
                    <w:p>
                      <w:pPr>
                        <w:jc w:val="center"/>
                        <w:rPr>
                          <w:b/>
                        </w:rPr>
                      </w:pPr>
                      <w:r>
                        <w:t>Select the copied return</w:t>
                      </w:r>
                    </w:p>
                  </w:txbxContent>
                </v:textbox>
              </v:shape>
            </w:pict>
          </mc:Fallback>
        </mc:AlternateContent>
      </w:r>
      <w:r>
        <w:tab/>
      </w:r>
    </w:p>
    <w:p>
      <w:pPr>
        <w:pStyle w:val="Heading1"/>
      </w:pPr>
      <w:bookmarkStart w:id="6" w:name="_Toc150829596"/>
      <w:bookmarkStart w:id="7" w:name="_Toc386462096"/>
      <w:bookmarkStart w:id="8" w:name="_Toc387131421"/>
      <w:bookmarkStart w:id="9" w:name="_Toc427313155"/>
      <w:r>
        <w:lastRenderedPageBreak/>
        <w:t>Check version of SIMS.net</w:t>
      </w:r>
      <w:bookmarkEnd w:id="6"/>
      <w:bookmarkEnd w:id="7"/>
      <w:bookmarkEnd w:id="8"/>
      <w:bookmarkEnd w:id="9"/>
    </w:p>
    <w:p/>
    <w:p>
      <w:r>
        <w:t xml:space="preserve">From your Home Page, click on </w:t>
      </w:r>
      <w:r>
        <w:rPr>
          <w:b/>
        </w:rPr>
        <w:t>Help</w:t>
      </w:r>
      <w:r>
        <w:t xml:space="preserve"> and then click on </w:t>
      </w:r>
      <w:r>
        <w:rPr>
          <w:b/>
        </w:rPr>
        <w:t>About SIMS.net</w:t>
      </w:r>
    </w:p>
    <w:p/>
    <w:p>
      <w:pPr>
        <w:jc w:val="center"/>
      </w:pPr>
      <w:r>
        <w:rPr>
          <w:noProof/>
          <w:lang w:eastAsia="en-GB"/>
        </w:rPr>
        <w:drawing>
          <wp:inline distT="0" distB="0" distL="0" distR="0">
            <wp:extent cx="5295900" cy="1400175"/>
            <wp:effectExtent l="19050" t="19050" r="19050" b="285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1400175"/>
                    </a:xfrm>
                    <a:prstGeom prst="rect">
                      <a:avLst/>
                    </a:prstGeom>
                    <a:noFill/>
                    <a:ln w="12700">
                      <a:solidFill>
                        <a:schemeClr val="tx1"/>
                      </a:solidFill>
                    </a:ln>
                  </pic:spPr>
                </pic:pic>
              </a:graphicData>
            </a:graphic>
          </wp:inline>
        </w:drawing>
      </w:r>
    </w:p>
    <w:p/>
    <w:p/>
    <w:p>
      <w:pPr>
        <w:rPr>
          <w14:textOutline w14:w="12700" w14:cap="rnd" w14:cmpd="sng" w14:algn="ctr">
            <w14:solidFill>
              <w14:schemeClr w14:val="tx1"/>
            </w14:solidFill>
            <w14:prstDash w14:val="solid"/>
            <w14:bevel/>
          </w14:textOutline>
        </w:rPr>
      </w:pPr>
      <w:r>
        <w:t>The following screen will be displayed:</w:t>
      </w:r>
    </w:p>
    <w:p/>
    <w:p>
      <w:pPr>
        <w:jc w:val="center"/>
      </w:pPr>
    </w:p>
    <w:p>
      <w:r>
        <w:t xml:space="preserve">The version number should be </w:t>
      </w:r>
      <w:r>
        <w:rPr>
          <w:b/>
        </w:rPr>
        <w:t xml:space="preserve">7.188 </w:t>
      </w:r>
      <w:r>
        <w:t>(i.e. following the latest upgrade).</w:t>
      </w:r>
    </w:p>
    <w:p>
      <w:bookmarkStart w:id="10" w:name="O_86238"/>
      <w:r>
        <w:rPr>
          <w:noProof/>
          <w:lang w:eastAsia="en-GB"/>
        </w:rPr>
        <w:drawing>
          <wp:anchor distT="0" distB="0" distL="114300" distR="114300" simplePos="0" relativeHeight="251601877" behindDoc="0" locked="0" layoutInCell="1" allowOverlap="1">
            <wp:simplePos x="0" y="0"/>
            <wp:positionH relativeFrom="column">
              <wp:posOffset>1289685</wp:posOffset>
            </wp:positionH>
            <wp:positionV relativeFrom="paragraph">
              <wp:posOffset>334645</wp:posOffset>
            </wp:positionV>
            <wp:extent cx="3781425" cy="2886075"/>
            <wp:effectExtent l="19050" t="19050" r="28575" b="285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81425" cy="28860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1832609</wp:posOffset>
                </wp:positionH>
                <wp:positionV relativeFrom="paragraph">
                  <wp:posOffset>2639695</wp:posOffset>
                </wp:positionV>
                <wp:extent cx="504825" cy="685800"/>
                <wp:effectExtent l="38100" t="38100" r="28575" b="1905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144.3pt;margin-top:207.85pt;width:39.75pt;height:54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T5SgIAAIgEAAAOAAAAZHJzL2Uyb0RvYy54bWysVMGO2yAQvVfqPyDuie3UyTpWnNXKTtrD&#10;to2Ube8EcIyKAQEbJ6r67zuQbLa7vVRVfcCDZ+bNm+Hhxe2xl+jArRNaVTgbpxhxRTUTal/hbw/r&#10;UYGR80QxIrXiFT5xh2+X798tBlPyie60ZNwiAFGuHEyFO+9NmSSOdrwnbqwNV+Bste2Jh63dJ8yS&#10;AdB7mUzSdJYM2jJjNeXOwdfm7MTLiN+2nPqvbeu4R7LCwM3H1cZ1F9ZkuSDl3hLTCXqhQf6BRU+E&#10;gqJXqIZ4gh6t+AOqF9Rqp1s/prpPdNsKymMP0E2Wvulm2xHDYy8wHGeuY3L/D5Z+OWwsEqzCk/kN&#10;Ror0cEhbb4nYdx7dWasHVGulYJDaohADExuMKyGxVhsbeqZHtTX3mv5wSOm6I2rPI/OHkwGwLGQk&#10;r1LCxhmouxs+awYx5NHrOL5ja3vUSmE+hcRofQ9WKAPDQsd4cqfryfGjRxQ+TtO8mEwxouCaFdMi&#10;jSebkDIAhmRjnf/IdY+CUWF36fDa2rkEOdw7H+i+JIRkpddCyigVqdBQ4fkUigWP01Kw4Iwbu9/V&#10;0qIDCWKLT+z9TZjVj4pFsI4TtrrYnggJNvJxaN4KGKPkOFTrOcNIcrhfwTrTkypUhPaB8MU66+3n&#10;PJ2vilWRj/LJbDXK06YZ3a3rfDRbZzfT5kNT1032K5DP8rITjHEV+D9rP8v/TluXW3hW7VX910El&#10;r9HjRIHs8zuSjpoIMjgLaqfZaWNDd0EeIPcYfLma4T79vo9RLz+Q5RMAAAD//wMAUEsDBBQABgAI&#10;AAAAIQDWQ9OG4gAAAAsBAAAPAAAAZHJzL2Rvd25yZXYueG1sTI/LbsIwEEX3lfgHayp1V5wECGma&#10;CUKVWNEKFdh0Z+IhiYgfxCakf1931S5H9+jeM8VqVB0bqHet0QjxNAJGujKy1TXC8bB5zoA5L7QU&#10;ndGE8E0OVuXkoRC5NHf9ScPe1yyUaJcLhMZ7m3PuqoaUcFNjSYfsbHolfDj7mste3EO56ngSRSlX&#10;otVhoRGW3hqqLvubQjhHttq9HLbyerXzoX7/Otr444L49DiuX4F5Gv0fDL/6QR3K4HQyNy0d6xCS&#10;LEsDijCPF0tggZilWQzshLBIZkvgZcH//1D+AAAA//8DAFBLAQItABQABgAIAAAAIQC2gziS/gAA&#10;AOEBAAATAAAAAAAAAAAAAAAAAAAAAABbQ29udGVudF9UeXBlc10ueG1sUEsBAi0AFAAGAAgAAAAh&#10;ADj9If/WAAAAlAEAAAsAAAAAAAAAAAAAAAAALwEAAF9yZWxzLy5yZWxzUEsBAi0AFAAGAAgAAAAh&#10;AKURpPlKAgAAiAQAAA4AAAAAAAAAAAAAAAAALgIAAGRycy9lMm9Eb2MueG1sUEsBAi0AFAAGAAgA&#10;AAAhANZD04biAAAACwEAAA8AAAAAAAAAAAAAAAAApAQAAGRycy9kb3ducmV2LnhtbFBLBQYAAAAA&#10;BAAEAPMAAACzBQAAAAA=&#10;">
                <v:stroke endarrow="block"/>
              </v:shape>
            </w:pict>
          </mc:Fallback>
        </mc:AlternateContent>
      </w:r>
      <w:bookmarkEnd w:id="10"/>
      <w:r>
        <w:rPr>
          <w:noProof/>
          <w:lang w:eastAsia="en-GB"/>
        </w:rPr>
        <w:t xml:space="preserve"> </w:t>
      </w:r>
    </w:p>
    <w:p/>
    <w:p>
      <w:pPr>
        <w:jc w:val="both"/>
      </w:pPr>
      <w:r>
        <w:t xml:space="preserve">If your SIMS.net version is not </w:t>
      </w:r>
      <w:r>
        <w:rPr>
          <w:b/>
        </w:rPr>
        <w:t>7.188</w:t>
      </w:r>
      <w:r>
        <w:t>, please apply the appropriate upgrade, which must be done before you will be able to produce the Census return.</w:t>
      </w:r>
    </w:p>
    <w:p/>
    <w:p/>
    <w:p>
      <w:r>
        <w:t xml:space="preserve">Click on the SIMS Logo in the bottom right hand corner of the above screen to close this window.      </w:t>
      </w:r>
    </w:p>
    <w:p>
      <w:pPr>
        <w:rPr>
          <w:sz w:val="28"/>
        </w:rPr>
      </w:pPr>
      <w:bookmarkStart w:id="11" w:name="_Toc215376335"/>
      <w:bookmarkStart w:id="12" w:name="_Toc228326418"/>
      <w:bookmarkStart w:id="13" w:name="_Toc386462099"/>
      <w:bookmarkStart w:id="14" w:name="_Toc387131424"/>
      <w:r>
        <w:rPr>
          <w:sz w:val="28"/>
        </w:rPr>
        <w:br/>
      </w:r>
      <w:r>
        <w:rPr>
          <w:sz w:val="28"/>
        </w:rPr>
        <w:br/>
      </w:r>
      <w:r>
        <w:rPr>
          <w:sz w:val="28"/>
        </w:rPr>
        <w:br/>
      </w:r>
      <w:r>
        <w:rPr>
          <w:sz w:val="28"/>
        </w:rPr>
        <w:br/>
      </w:r>
      <w:r>
        <w:rPr>
          <w:sz w:val="28"/>
        </w:rPr>
        <w:br/>
      </w:r>
    </w:p>
    <w:p>
      <w:pPr>
        <w:rPr>
          <w:sz w:val="28"/>
        </w:rPr>
      </w:pPr>
    </w:p>
    <w:p>
      <w:pPr>
        <w:pStyle w:val="Heading1"/>
      </w:pPr>
      <w:bookmarkStart w:id="15" w:name="_Toc427313160"/>
      <w:r>
        <w:t>Check the Output Path</w:t>
      </w:r>
      <w:bookmarkEnd w:id="11"/>
      <w:bookmarkEnd w:id="12"/>
      <w:bookmarkEnd w:id="13"/>
      <w:bookmarkEnd w:id="14"/>
      <w:bookmarkEnd w:id="15"/>
    </w:p>
    <w:p>
      <w:pPr>
        <w:pStyle w:val="BodyText-12pt-10mm"/>
      </w:pPr>
      <w:r>
        <w:rPr>
          <w:sz w:val="28"/>
        </w:rPr>
        <w:br/>
      </w:r>
      <w:bookmarkStart w:id="16" w:name="_Toc215376336"/>
      <w:bookmarkStart w:id="17" w:name="_Toc228326419"/>
      <w:bookmarkStart w:id="18" w:name="_Toc386462100"/>
      <w:r>
        <w:t>Select Routines | Statutory Returns | School Workforce Census</w:t>
      </w:r>
      <w:bookmarkEnd w:id="16"/>
      <w:bookmarkEnd w:id="17"/>
      <w:bookmarkEnd w:id="18"/>
      <w:r>
        <w:t xml:space="preserve"> </w:t>
      </w:r>
    </w:p>
    <w:p/>
    <w:p>
      <w:r>
        <w:rPr>
          <w:noProof/>
          <w:lang w:eastAsia="en-GB"/>
        </w:rPr>
        <w:drawing>
          <wp:inline distT="0" distB="0" distL="0" distR="0">
            <wp:extent cx="4585680" cy="2009776"/>
            <wp:effectExtent l="19050" t="19050" r="2476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3078" b="79023"/>
                    <a:stretch/>
                  </pic:blipFill>
                  <pic:spPr bwMode="auto">
                    <a:xfrm>
                      <a:off x="0" y="0"/>
                      <a:ext cx="4608961" cy="20199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p>
      <w:r>
        <w:rPr>
          <w:noProof/>
          <w:lang w:eastAsia="en-GB"/>
        </w:rPr>
        <mc:AlternateContent>
          <mc:Choice Requires="wps">
            <w:drawing>
              <wp:anchor distT="0" distB="0" distL="114300" distR="114300" simplePos="0" relativeHeight="251877376" behindDoc="0" locked="0" layoutInCell="1" allowOverlap="1">
                <wp:simplePos x="0" y="0"/>
                <wp:positionH relativeFrom="column">
                  <wp:posOffset>41910</wp:posOffset>
                </wp:positionH>
                <wp:positionV relativeFrom="paragraph">
                  <wp:posOffset>419735</wp:posOffset>
                </wp:positionV>
                <wp:extent cx="3409950" cy="2476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409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3.3pt;margin-top:33.05pt;width:268.5pt;height:1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7llQIAAIcFAAAOAAAAZHJzL2Uyb0RvYy54bWysVE1v2zAMvQ/YfxB0X+xk6ZdRpwhSZBhQ&#10;tEXboWdFlmIDsqhJSpzs14+SbDfoih2G+SCTIvkoPlG8vjm0iuyFdQ3okk4nOSVCc6gavS3pj5f1&#10;l0tKnGe6Ygq0KOlROHqz+PzpujOFmEENqhKWIIh2RWdKWntviixzvBYtcxMwQqNRgm2ZR9Vus8qy&#10;DtFblc3y/DzrwFbGAhfO4e5tMtJFxJdScP8gpROeqJLi2XxcbVw3Yc0W16zYWmbqhvfHYP9wipY1&#10;GpOOULfMM7KzzR9QbcMtOJB+wqHNQMqGi1gDVjPN31XzXDMjYi1IjjMjTe7/wfL7/aMlTVXSOdKj&#10;WYt39ISsMb1VguAeEtQZV6Dfs3m0veZQDNUepG3DH+sgh0jqcSRVHDzhuPl1nl9dnSE4R9tsfnGO&#10;MsJkb9HGOv9NQEuCUFKL6SOXbH/nfHIdXEIyDetGKdxnhdJhdaCaKuxFxW43K2XJnuGNr9c5fn26&#10;EzdMHkKzUFmqJUr+qESCfRISScHTz+JJYjuKEZZxLrSfJlPNKpGynZ0mCw0cImKlSiNgQJZ4yhG7&#10;Bxg8E8iAneru/UOoiN08Bud/O1gKHiNiZtB+DG4bDfYjAIVV9ZmT/0BSoiawtIHqiC1jIb0lZ/i6&#10;wXu7Y84/MouPB68aB4J/wEUq6EoKvURJDfbXR/vBH3sarZR0+BhL6n7umBWUqO8au/1qOg/t6aMy&#10;P7uYoWJPLZtTi961K8Dbn+LoMTyKwd+rQZQW2lecG8uQFU1Mc8xdUu7toKx8GhI4ebhYLqMbvljD&#10;/J1+NjyAB1ZDX74cXpk1ffN6bPt7GB4uK971cPINkRqWOw+yiQ3+xmvPN7722Dj9ZArj5FSPXm/z&#10;c/EbAAD//wMAUEsDBBQABgAIAAAAIQD9ShDZ3gAAAAgBAAAPAAAAZHJzL2Rvd25yZXYueG1sTI8x&#10;T8MwEIV3JP6DdUgsiDqhNKrSOBVUogMDEoWlmxMfSdT4HNlOE/4914lOp7v39O57xXa2vTijD50j&#10;BekiAYFUO9NRo+D76+1xDSJETUb3jlDBLwbYlrc3hc6Nm+gTz4fYCA6hkGsFbYxDLmWoW7Q6LNyA&#10;xNqP81ZHXn0jjdcTh9tePiVJJq3uiD+0esBdi/XpMFoF1f7od+vX5T6ODxlHn5p3/JiUur+bXzYg&#10;Is7x3wwXfEaHkpkqN5IJoleQZWy8jBQEy6vnJR8q9iWrFGRZyOsC5R8AAAD//wMAUEsBAi0AFAAG&#10;AAgAAAAhALaDOJL+AAAA4QEAABMAAAAAAAAAAAAAAAAAAAAAAFtDb250ZW50X1R5cGVzXS54bWxQ&#10;SwECLQAUAAYACAAAACEAOP0h/9YAAACUAQAACwAAAAAAAAAAAAAAAAAvAQAAX3JlbHMvLnJlbHNQ&#10;SwECLQAUAAYACAAAACEAleOO5ZUCAACHBQAADgAAAAAAAAAAAAAAAAAuAgAAZHJzL2Uyb0RvYy54&#10;bWxQSwECLQAUAAYACAAAACEA/UoQ2d4AAAAIAQAADwAAAAAAAAAAAAAAAADvBAAAZHJzL2Rvd25y&#10;ZXYueG1sUEsFBgAAAAAEAAQA8wAAAPoFAAAAAA==&#10;" filled="f" strokecolor="red" strokeweight="2pt"/>
            </w:pict>
          </mc:Fallback>
        </mc:AlternateContent>
      </w:r>
      <w:r>
        <w:rPr>
          <w:noProof/>
          <w:lang w:eastAsia="en-GB"/>
        </w:rPr>
        <w:drawing>
          <wp:anchor distT="0" distB="0" distL="114300" distR="114300" simplePos="0" relativeHeight="251603927" behindDoc="0" locked="0" layoutInCell="1" allowOverlap="1">
            <wp:simplePos x="0" y="0"/>
            <wp:positionH relativeFrom="margin">
              <wp:align>right</wp:align>
            </wp:positionH>
            <wp:positionV relativeFrom="paragraph">
              <wp:posOffset>334010</wp:posOffset>
            </wp:positionV>
            <wp:extent cx="6120130" cy="1480820"/>
            <wp:effectExtent l="19050" t="19050" r="13970" b="2413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SC.PNG"/>
                    <pic:cNvPicPr/>
                  </pic:nvPicPr>
                  <pic:blipFill rotWithShape="1">
                    <a:blip r:embed="rId15">
                      <a:extLst>
                        <a:ext uri="{28A0092B-C50C-407E-A947-70E740481C1C}">
                          <a14:useLocalDpi xmlns:a14="http://schemas.microsoft.com/office/drawing/2010/main" val="0"/>
                        </a:ext>
                      </a:extLst>
                    </a:blip>
                    <a:srcRect t="17070"/>
                    <a:stretch/>
                  </pic:blipFill>
                  <pic:spPr bwMode="auto">
                    <a:xfrm>
                      <a:off x="0" y="0"/>
                      <a:ext cx="6120130" cy="14808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t>You will then be presented with the following screen</w:t>
      </w:r>
    </w:p>
    <w:p/>
    <w:p>
      <w:pPr>
        <w:jc w:val="both"/>
        <w:rPr>
          <w:b/>
          <w:color w:val="FF0000"/>
        </w:rPr>
      </w:pPr>
      <w:r>
        <w:rPr>
          <w:color w:val="FF0000"/>
        </w:rPr>
        <w:t>The</w:t>
      </w:r>
      <w:r>
        <w:rPr>
          <w:b/>
          <w:color w:val="FF0000"/>
        </w:rPr>
        <w:t xml:space="preserve"> Census Folder</w:t>
      </w:r>
      <w:r>
        <w:rPr>
          <w:color w:val="FF0000"/>
        </w:rPr>
        <w:t xml:space="preserve"> should say </w:t>
      </w:r>
      <w:r>
        <w:rPr>
          <w:b/>
          <w:color w:val="FF0000"/>
        </w:rPr>
        <w:t>S:\SIMS\Censusreturns or</w:t>
      </w:r>
      <w:r>
        <w:rPr>
          <w:color w:val="FF0000"/>
        </w:rPr>
        <w:t xml:space="preserve"> </w:t>
      </w:r>
      <w:r>
        <w:rPr>
          <w:b/>
          <w:color w:val="FF0000"/>
        </w:rPr>
        <w:t>S:\SIMS\STAR\ASCout, UNLESS YOU ARE INSTRUCTED DIFFERENTLY BY YOUR LOCAL AUTHORITY OR INTERNAL POLICIES OR PROTOCOLS.  IF YOU ARE UNSURE PLEASE CONTACT YOUR ICT MANAGER \ DATA PROTECTION OFFICER FOR ADVICE AS THIS FILE WILL CONTAIN SENSITIVE PERSONAL DATA.</w:t>
      </w:r>
    </w:p>
    <w:p/>
    <w:p>
      <w:pPr>
        <w:rPr>
          <w:rStyle w:val="ImportantNoteHeader"/>
        </w:rPr>
      </w:pPr>
    </w:p>
    <w:p>
      <w:pPr>
        <w:rPr>
          <w:rStyle w:val="ImportantNoteHeader"/>
        </w:rPr>
      </w:pPr>
      <w:r>
        <w:rPr>
          <w:b/>
          <w:noProof/>
          <w:lang w:eastAsia="en-GB"/>
        </w:rPr>
        <mc:AlternateContent>
          <mc:Choice Requires="wps">
            <w:drawing>
              <wp:anchor distT="0" distB="0" distL="114300" distR="114300" simplePos="0" relativeHeight="251876352" behindDoc="0" locked="0" layoutInCell="1" allowOverlap="1">
                <wp:simplePos x="0" y="0"/>
                <wp:positionH relativeFrom="column">
                  <wp:posOffset>-72390</wp:posOffset>
                </wp:positionH>
                <wp:positionV relativeFrom="paragraph">
                  <wp:posOffset>66675</wp:posOffset>
                </wp:positionV>
                <wp:extent cx="6276975" cy="17430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276975" cy="1743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5.7pt;margin-top:5.25pt;width:494.25pt;height:137.2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lwIAAIgFAAAOAAAAZHJzL2Uyb0RvYy54bWysVMFu2zAMvQ/YPwi6r3aytGm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03NK&#10;NGvxGz0ha0xvlSD4hgR1xhVo92zWtpccXkO1B2nb8I91kEMk9TiSKg6ecHy8mM4vruYIzlE3mc++&#10;5iggTvbmbqzz3wS0JFxKajF+JJPt751PpoNJiKZh1SiF76xQOpwOVFOFtyjY7eZWWbJn+MlXqxx/&#10;fbgTMwweXLNQWiom3vxRiQT7JCSygulPYyaxH8UIyzgX2k+SqmaVSNHOT4OFDg4esVKlETAgS8xy&#10;xO4BBssEMmCnunv74CpiO4/O+d8SS86jR4wM2o/ObaPBfgSgsKo+crIfSErUBJY2UB2xZyykYXKG&#10;rxr8bvfM+TWzOD04Z7gR/CMeUkFXUuhvlNRgf330HuyxqVFLSYfTWFL3c8esoER919juV5PZLIxv&#10;FGbn8ykK9lSzOdXoXXsL+PUnuHsMj9dg79VwlRbaV1wcyxAVVUxzjF1S7u0g3Pq0JXD1cLFcRjMc&#10;WcP8vX42PIAHVkNfvhxemTV983rs+wcYJpcV73o42QZPDcudB9nEBn/jtecbxz02Tr+awj45laPV&#10;2wJd/AYAAP//AwBQSwMEFAAGAAgAAAAhAGQhbSjgAAAACgEAAA8AAABkcnMvZG93bnJldi54bWxM&#10;jzFPwzAQhXck/oN1SCyotVNoG0KcCirRgQGJwsLmJEcSNT5HttOEf88xwXh6T9/7Lt/Nthdn9KFz&#10;pCFZKhBIlas7ajR8vD8vUhAhGqpN7wg1fGOAXXF5kZusdhO94fkYG8EQCpnR0MY4ZFKGqkVrwtIN&#10;SJx9OW9N5NM3svZmYrjt5UqpjbSmI15ozYD7FqvTcbQaysOn36dPt4c43mwYfWpe8HXS+vpqfnwA&#10;EXGOf2X41Wd1KNipdCPVQfQaFklyx1UO1BoEF+632wREqWGVrhXIIpf/Xyh+AAAA//8DAFBLAQIt&#10;ABQABgAIAAAAIQC2gziS/gAAAOEBAAATAAAAAAAAAAAAAAAAAAAAAABbQ29udGVudF9UeXBlc10u&#10;eG1sUEsBAi0AFAAGAAgAAAAhADj9If/WAAAAlAEAAAsAAAAAAAAAAAAAAAAALwEAAF9yZWxzLy5y&#10;ZWxzUEsBAi0AFAAGAAgAAAAhAJF7/EuXAgAAiAUAAA4AAAAAAAAAAAAAAAAALgIAAGRycy9lMm9E&#10;b2MueG1sUEsBAi0AFAAGAAgAAAAhAGQhbSjgAAAACgEAAA8AAAAAAAAAAAAAAAAA8QQAAGRycy9k&#10;b3ducmV2LnhtbFBLBQYAAAAABAAEAPMAAAD+BQAAAAA=&#10;" filled="f" strokecolor="red" strokeweight="2pt"/>
            </w:pict>
          </mc:Fallback>
        </mc:AlternateContent>
      </w:r>
    </w:p>
    <w:p>
      <w:r>
        <w:rPr>
          <w:rStyle w:val="ImportantNoteHeader"/>
        </w:rPr>
        <w:t xml:space="preserve">IMPORTANT NOTE: </w:t>
      </w:r>
      <w:r>
        <w:t>Due to the sensitive nature of some of the data stored in SIMS, careful consideration should be given when specifying the location of any folder into which you save sensitive data e.g. Census \ School workforce Census returns, imported and exported CTFs etc.</w:t>
      </w:r>
      <w:r>
        <w:br/>
      </w:r>
      <w:r>
        <w:br/>
        <w:t>You should be mindful of your school’s responsibilities with respect to GDPR and information security. Consider which users have access to the chosen folder, especially if the folder is shared on a server.  If you are in any doubt, consult with your IT Manager or Data Protection Officer for advice before proceeding.</w:t>
      </w:r>
    </w:p>
    <w:p>
      <w:pPr>
        <w:jc w:val="both"/>
        <w:rPr>
          <w:b/>
        </w:rPr>
      </w:pPr>
    </w:p>
    <w:p>
      <w:r>
        <w:rPr>
          <w:b/>
        </w:rPr>
        <w:t>If this information is correct proceed to Section 8.</w:t>
      </w:r>
      <w:r>
        <w:rPr>
          <w:b/>
        </w:rPr>
        <w:br/>
        <w:t xml:space="preserve">  </w:t>
      </w:r>
      <w:r>
        <w:rPr>
          <w:b/>
        </w:rPr>
        <w:br/>
      </w:r>
      <w:r>
        <w:t xml:space="preserve">If the School Workforce Census Folder field is empty proceed with the following instructions, which shows the example of setting the path to </w:t>
      </w:r>
      <w:r>
        <w:rPr>
          <w:b/>
        </w:rPr>
        <w:t>S:\SIMS\STAR\ASCout</w:t>
      </w:r>
    </w:p>
    <w:p>
      <w:pPr>
        <w:rPr>
          <w:b/>
        </w:rPr>
      </w:pPr>
      <w:r>
        <w:rPr>
          <w:noProof/>
          <w:lang w:eastAsia="en-GB"/>
        </w:rPr>
        <w:lastRenderedPageBreak/>
        <w:drawing>
          <wp:anchor distT="0" distB="0" distL="114300" distR="114300" simplePos="0" relativeHeight="251620327" behindDoc="0" locked="0" layoutInCell="1" allowOverlap="1">
            <wp:simplePos x="0" y="0"/>
            <wp:positionH relativeFrom="margin">
              <wp:posOffset>22860</wp:posOffset>
            </wp:positionH>
            <wp:positionV relativeFrom="paragraph">
              <wp:posOffset>382270</wp:posOffset>
            </wp:positionV>
            <wp:extent cx="6120130" cy="851535"/>
            <wp:effectExtent l="19050" t="19050" r="13970" b="2476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6760"/>
                    <a:stretch/>
                  </pic:blipFill>
                  <pic:spPr bwMode="auto">
                    <a:xfrm>
                      <a:off x="0" y="0"/>
                      <a:ext cx="6120130" cy="851535"/>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lang w:eastAsia="en-GB"/>
        </w:rPr>
        <mc:AlternateContent>
          <mc:Choice Requires="wpg">
            <w:drawing>
              <wp:anchor distT="0" distB="0" distL="114300" distR="114300" simplePos="0" relativeHeight="251858944" behindDoc="0" locked="0" layoutInCell="1" allowOverlap="1">
                <wp:simplePos x="0" y="0"/>
                <wp:positionH relativeFrom="margin">
                  <wp:posOffset>927735</wp:posOffset>
                </wp:positionH>
                <wp:positionV relativeFrom="paragraph">
                  <wp:posOffset>940435</wp:posOffset>
                </wp:positionV>
                <wp:extent cx="3200400" cy="902335"/>
                <wp:effectExtent l="0" t="38100" r="57150" b="12065"/>
                <wp:wrapNone/>
                <wp:docPr id="1" name="Group 1"/>
                <wp:cNvGraphicFramePr/>
                <a:graphic xmlns:a="http://schemas.openxmlformats.org/drawingml/2006/main">
                  <a:graphicData uri="http://schemas.microsoft.com/office/word/2010/wordprocessingGroup">
                    <wpg:wgp>
                      <wpg:cNvGrpSpPr/>
                      <wpg:grpSpPr>
                        <a:xfrm>
                          <a:off x="0" y="0"/>
                          <a:ext cx="3200400" cy="902335"/>
                          <a:chOff x="361950" y="47625"/>
                          <a:chExt cx="3200400" cy="902335"/>
                        </a:xfrm>
                      </wpg:grpSpPr>
                      <wps:wsp>
                        <wps:cNvPr id="154" name="Text Box 154"/>
                        <wps:cNvSpPr txBox="1">
                          <a:spLocks noChangeArrowheads="1"/>
                        </wps:cNvSpPr>
                        <wps:spPr bwMode="auto">
                          <a:xfrm>
                            <a:off x="361950" y="323850"/>
                            <a:ext cx="2419350" cy="626110"/>
                          </a:xfrm>
                          <a:prstGeom prst="rect">
                            <a:avLst/>
                          </a:prstGeom>
                          <a:solidFill>
                            <a:srgbClr val="FFFFFF"/>
                          </a:solidFill>
                          <a:ln w="9525">
                            <a:solidFill>
                              <a:srgbClr val="000000"/>
                            </a:solidFill>
                            <a:miter lim="800000"/>
                            <a:headEnd/>
                            <a:tailEnd/>
                          </a:ln>
                        </wps:spPr>
                        <wps:txbx>
                          <w:txbxContent>
                            <w:p>
                              <w:r>
                                <w:t xml:space="preserve">Click on the button on the right hand side of the </w:t>
                              </w:r>
                              <w:r>
                                <w:rPr>
                                  <w:b/>
                                </w:rPr>
                                <w:t>Census Folder</w:t>
                              </w:r>
                              <w:r>
                                <w:t xml:space="preserve"> field</w:t>
                              </w:r>
                            </w:p>
                          </w:txbxContent>
                        </wps:txbx>
                        <wps:bodyPr rot="0" vert="horz" wrap="square" lIns="91440" tIns="45720" rIns="91440" bIns="45720" anchor="t" anchorCtr="0">
                          <a:spAutoFit/>
                        </wps:bodyPr>
                      </wps:wsp>
                      <wps:wsp>
                        <wps:cNvPr id="155" name="Straight Arrow Connector 155"/>
                        <wps:cNvCnPr>
                          <a:cxnSpLocks noChangeShapeType="1"/>
                        </wps:cNvCnPr>
                        <wps:spPr bwMode="auto">
                          <a:xfrm flipV="1">
                            <a:off x="2778125" y="47625"/>
                            <a:ext cx="784225" cy="2857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 o:spid="_x0000_s1046" style="position:absolute;margin-left:73.05pt;margin-top:74.05pt;width:252pt;height:71.05pt;z-index:251858944;mso-position-horizontal-relative:margin;mso-width-relative:margin;mso-height-relative:margin" coordorigin="3619,476" coordsize="32004,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ORiQMAAIkIAAAOAAAAZHJzL2Uyb0RvYy54bWy8Vttu5DYMfS/QfxD8PvFl7LkYcRbpXIIC&#10;u22ApH3X2LItVJZcSYmdXfTfS9GXzE7TRbFdrB88kklR5OEhOdfv+kaQZ6YNVzLzwqvAI0zmquCy&#10;yrzfHo+LjUeMpbKgQkmWeS/MeO9ufvzhumtTFqlaiYJpAkakSbs282pr29T3TV6zhpor1TIJwlLp&#10;hlrY6sovNO3AeiP8KAhWfqd00WqVM2Pg634QejdovyxZbn8tS8MsEZkHvll8a3yf3Nu/uaZppWlb&#10;83x0g36FFw3lEi6dTe2ppeRJ83+YaniulVGlvcpV46uy5DnDGCCaMLiI5k6rpxZjqdKuameYANoL&#10;nL7abP7L870mvIDceUTSBlKEt5LQQdO1VQoad7p9aO/1+KEadi7avtSN+4U4SI+gvsygst6SHD4u&#10;IU1xANjnINsG0XKZDKjnNaTGHVuuwm0CCiCP16toFh++bMGf7vedm7NXXQtMMq9gmf8H1kNNW4Y5&#10;MA6KCawknuB6dIH+pHoSwjeECBUdYMT2IHDQOpBM+17lfxgi1a6msmK3WquuZrQADxFtiGM+6rA3&#10;cASMnLoPqoC80Cer0NAF6mfwLaPlBpBEUk/4R3G4XTp4Hf6raBWGqDCjR9NWG3vHVEPcIvM0FA3e&#10;Q5/fGwu2QHVSwTiU4MWRC4EbXZ12QpNnCgV2xMddD0fMuZqQpIPsJ5DcL5sI8HnLRMMtdArBm8zb&#10;zEo0dQAeZIEhW8rFsIb7hQQ3JhAHOG1/6pHrEULghCdVvADGWg2dAToZLGqlP3qkg66QeebPJ6qZ&#10;R8TPEvK0DePYtRHcxMkaDBF9LjmdS6jMwVTmWY8My53F1jOw4RbyeeQI8Ksno89A4MHl78DkZGLy&#10;g9WUV7UlyEyyU1ICFZQGZmNNOi+hBHbyXrsI8l4+XFAai+XxpQW2fsbo4ciUjLcZTUrB29+nYhk7&#10;SrReb0IgzUVvmLi93sSRkzpqR5tknUQjc6YSmXg7UtuMEc6hDZX5L0SXkB4hkFnfgL/Qy0eavkFZ&#10;YhE0qzl0BgF0g2ppWAG0YzBW3WooKkdqmkL4UJnjahgzn7bB9rA5bOJFHK0OizjY7xe3x128WB3D&#10;dbJf7ne7ffiXK74wTmteFEy64KaRF8b/rUuOw3cYVvPQm4HyP7eOfQCcnX7R6YuaHArQRefogbyH&#10;Fc47PDbOZjdQz/eo//oP4uZvAAAA//8DAFBLAwQUAAYACAAAACEABHFKpt8AAAALAQAADwAAAGRy&#10;cy9kb3ducmV2LnhtbEyPQUvDQBCF74L/YRnBm91NtKGN2ZRS1FMRbAXpbZpMk9Dsbshuk/TfOz3p&#10;7T3m8eZ72WoyrRio942zGqKZAkG2cGVjKw3f+/enBQgf0JbYOksaruRhld/fZZiWbrRfNOxCJbjE&#10;+hQ11CF0qZS+qMmgn7mOLN9OrjcY2PaVLHscudy0MlYqkQYbyx9q7GhTU3HeXYyGjxHH9XP0NmzP&#10;p831sJ9//mwj0vrxYVq/ggg0hb8w3PAZHXJmOrqLLb1o2b8kEUdvYsGCE8lcsThqiJcqBpln8v+G&#10;/BcAAP//AwBQSwECLQAUAAYACAAAACEAtoM4kv4AAADhAQAAEwAAAAAAAAAAAAAAAAAAAAAAW0Nv&#10;bnRlbnRfVHlwZXNdLnhtbFBLAQItABQABgAIAAAAIQA4/SH/1gAAAJQBAAALAAAAAAAAAAAAAAAA&#10;AC8BAABfcmVscy8ucmVsc1BLAQItABQABgAIAAAAIQBO0iORiQMAAIkIAAAOAAAAAAAAAAAAAAAA&#10;AC4CAABkcnMvZTJvRG9jLnhtbFBLAQItABQABgAIAAAAIQAEcUqm3wAAAAsBAAAPAAAAAAAAAAAA&#10;AAAAAOMFAABkcnMvZG93bnJldi54bWxQSwUGAAAAAAQABADzAAAA7wYAAAAA&#10;">
                <v:shape id="Text Box 154" o:spid="_x0000_s1047" type="#_x0000_t202" style="position:absolute;left:3619;top:3238;width:24194;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kp8MA&#10;AADcAAAADwAAAGRycy9kb3ducmV2LnhtbERPTWsCMRC9F/wPYYTeNGupRVajiCJ4q7UF8TYm42Zx&#10;M9lu4rr21zcFobd5vM+ZLTpXiZaaUHpWMBpmIIi1NyUXCr4+N4MJiBCRDVaeScGdAizmvacZ5sbf&#10;+IPafSxECuGQowIbY51LGbQlh2Hoa+LEnX3jMCbYFNI0eEvhrpIvWfYmHZacGizWtLKkL/urUxDW&#10;u+9an3enizX3n/d1O9aHzVGp5363nIKI1MV/8cO9NWn++BX+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kp8MAAADcAAAADwAAAAAAAAAAAAAAAACYAgAAZHJzL2Rv&#10;d25yZXYueG1sUEsFBgAAAAAEAAQA9QAAAIgDAAAAAA==&#10;">
                  <v:textbox style="mso-fit-shape-to-text:t">
                    <w:txbxContent>
                      <w:p>
                        <w:r>
                          <w:t xml:space="preserve">Click on the button on the right hand side of the </w:t>
                        </w:r>
                        <w:r>
                          <w:rPr>
                            <w:b/>
                          </w:rPr>
                          <w:t>Census Folder</w:t>
                        </w:r>
                        <w:r>
                          <w:t xml:space="preserve"> field</w:t>
                        </w:r>
                      </w:p>
                    </w:txbxContent>
                  </v:textbox>
                </v:shape>
                <v:shapetype id="_x0000_t32" coordsize="21600,21600" o:spt="32" o:oned="t" path="m,l21600,21600e" filled="f">
                  <v:path arrowok="t" fillok="f" o:connecttype="none"/>
                  <o:lock v:ext="edit" shapetype="t"/>
                </v:shapetype>
                <v:shape id="Straight Arrow Connector 155" o:spid="_x0000_s1048" type="#_x0000_t32" style="position:absolute;left:27781;top:476;width:7842;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w10:wrap anchorx="margin"/>
              </v:group>
            </w:pict>
          </mc:Fallback>
        </mc:AlternateContent>
      </w:r>
    </w:p>
    <w:p>
      <w:pPr>
        <w:rPr>
          <w:b/>
        </w:rPr>
      </w:pPr>
    </w:p>
    <w:p>
      <w:pPr>
        <w:rPr>
          <w:b/>
        </w:rPr>
      </w:pPr>
    </w:p>
    <w:p>
      <w:pPr>
        <w:rPr>
          <w:b/>
        </w:rPr>
      </w:pPr>
    </w:p>
    <w:p>
      <w:pPr>
        <w:rPr>
          <w:b/>
        </w:rPr>
      </w:pPr>
    </w:p>
    <w:p>
      <w:pPr>
        <w:rPr>
          <w:b/>
        </w:rPr>
      </w:pPr>
    </w:p>
    <w:p>
      <w:pPr>
        <w:rPr>
          <w:b/>
        </w:rPr>
      </w:pPr>
    </w:p>
    <w:p>
      <w:pPr>
        <w:rPr>
          <w:b/>
        </w:rPr>
      </w:pPr>
    </w:p>
    <w:p>
      <w:r>
        <w:t>The following screen will be displayed:</w:t>
      </w:r>
    </w:p>
    <w:p/>
    <w:p>
      <w:pPr>
        <w:jc w:val="right"/>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800100</wp:posOffset>
                </wp:positionH>
                <wp:positionV relativeFrom="paragraph">
                  <wp:posOffset>563245</wp:posOffset>
                </wp:positionV>
                <wp:extent cx="1955800" cy="571500"/>
                <wp:effectExtent l="5080" t="6350" r="10795" b="1270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71500"/>
                        </a:xfrm>
                        <a:prstGeom prst="rect">
                          <a:avLst/>
                        </a:prstGeom>
                        <a:solidFill>
                          <a:srgbClr val="FFFFFF"/>
                        </a:solidFill>
                        <a:ln w="9525">
                          <a:solidFill>
                            <a:srgbClr val="000000"/>
                          </a:solidFill>
                          <a:miter lim="800000"/>
                          <a:headEnd/>
                          <a:tailEnd/>
                        </a:ln>
                      </wps:spPr>
                      <wps:txbx>
                        <w:txbxContent>
                          <w:p>
                            <w:r>
                              <w:t xml:space="preserve">Click on the plus sign next to </w:t>
                            </w:r>
                            <w:r>
                              <w:rPr>
                                <w:b/>
                              </w:rPr>
                              <w:t>My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9" type="#_x0000_t202" style="position:absolute;left:0;text-align:left;margin-left:63pt;margin-top:44.35pt;width:154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C7LAIAAFwEAAAOAAAAZHJzL2Uyb0RvYy54bWysVNtu2zAMfR+wfxD0vtjJ4rUx4hRdugwD&#10;ugvQ7gNkWbaFSaImKbG7ry8lp2l2exmmB4E0qUPykPT6atSKHITzEkxF57OcEmE4NNJ0Ff16v3t1&#10;SYkPzDRMgREVfRCeXm1evlgPthQL6EE1whEEMb4cbEX7EGyZZZ73QjM/AysMGltwmgVUXZc1jg2I&#10;rlW2yPM32QCusQ648B6/3kxGukn4bSt4+Ny2XgSiKoq5hXS7dNfxzjZrVnaO2V7yYxrsH7LQTBoM&#10;eoK6YYGRvZO/QWnJHXhow4yDzqBtJRepBqxmnv9SzV3PrEi1IDnenmjy/w+Wfzp8cUQ22LviNSWG&#10;aWzSvRgDeQsjid+QocH6Eh3vLLqGEQ3onar19hb4N08MbHtmOnHtHAy9YA1mOI8vs7OnE46PIPXw&#10;ERoMxPYBEtDYOh3pQ0IIomOnHk7dicnwGHJVFJc5mjjaiot5gXIMwcqn19b58F6AJlGoqMPuJ3R2&#10;uPVhcn1yicE8KNnspFJJcV29VY4cGE7KLp0j+k9uypChoqtiUUwE/BUiT+dPEFoGHHkldUWxHDzR&#10;iZWRtnemSXJgUk0yVqfMkcdI3URiGOsxNW2RWI4k19A8ILMOphHHlUShB/eDkgHHu6L++545QYn6&#10;YLA7q/lyGfchKcviYoGKO7fU5xZmOEJVNFAyidsw7dDeOtn1GGmaBwPX2NFWJrKfszrmjyOc2nVc&#10;t7gj53ryev4pbB4BAAD//wMAUEsDBBQABgAIAAAAIQBZsmGk3AAAAAoBAAAPAAAAZHJzL2Rvd25y&#10;ZXYueG1sTE/JTsMwEL0j8Q/WIHFB1KGNkhDiVAgJBDcoqL268TSJiMfBdtPw9wwnOL5Fb6nWsx3E&#10;hD70jhTcLBIQSI0zPbUKPt4frwsQIWoyenCECr4xwLo+P6t0adyJ3nDaxFZwCIVSK+hiHEspQ9Oh&#10;1WHhRiTWDs5bHRn6VhqvTxxuB7lMkkxa3RM3dHrEhw6bz83RKijS52kXXlav2yY7DLfxKp+evrxS&#10;lxfz/R2IiHP8M8PvfJ4ONW/auyOZIAbGy4y/RA4rchBsSFcpE3tWcmZkXcn/F+ofAAAA//8DAFBL&#10;AQItABQABgAIAAAAIQC2gziS/gAAAOEBAAATAAAAAAAAAAAAAAAAAAAAAABbQ29udGVudF9UeXBl&#10;c10ueG1sUEsBAi0AFAAGAAgAAAAhADj9If/WAAAAlAEAAAsAAAAAAAAAAAAAAAAALwEAAF9yZWxz&#10;Ly5yZWxzUEsBAi0AFAAGAAgAAAAhAFShILssAgAAXAQAAA4AAAAAAAAAAAAAAAAALgIAAGRycy9l&#10;Mm9Eb2MueG1sUEsBAi0AFAAGAAgAAAAhAFmyYaTcAAAACgEAAA8AAAAAAAAAAAAAAAAAhgQAAGRy&#10;cy9kb3ducmV2LnhtbFBLBQYAAAAABAAEAPMAAACPBQAAAAA=&#10;">
                <v:textbox>
                  <w:txbxContent>
                    <w:p>
                      <w:r>
                        <w:t xml:space="preserve">Click on the plus sign next to </w:t>
                      </w:r>
                      <w:r>
                        <w:rPr>
                          <w:b/>
                        </w:rPr>
                        <w:t>My Computer</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2743200</wp:posOffset>
                </wp:positionH>
                <wp:positionV relativeFrom="paragraph">
                  <wp:posOffset>960120</wp:posOffset>
                </wp:positionV>
                <wp:extent cx="977900" cy="0"/>
                <wp:effectExtent l="5080" t="60325" r="17145" b="5397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5.6pt" to="293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8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jBS&#10;pIcm7bwlou08qrRSIKG2KHhBq8G4AlIqtbWhWnpSO/Ok6TeHlK46oloeOb+cDcBkISN5kxI2zsCN&#10;++GzZhBDDl5H4U6N7QMkSIJOsT/ne3/4ySMKh4uHh0UKXaQ3V0KKW56xzn/iukfBKLEUKihHCnJ8&#10;cj7wIMUtJBwrvRFSxu5LhQbAnk6mMcFpKVhwhjBn230lLTqSMD/xF4sCz+swqw+KRbCOE7a+2p4I&#10;CTbyUQ1vBegjOQ639ZxhJDk8mWBd6EkVboRagfDVuozQ90W6WM/X83yUT2brUZ7W9ejjpspHs032&#10;MK0/1FVVZz8C+SwvOsEYV4H/bZyz/O/G5fqwLoN4H+i7UMlb9KgokL39R9Kx2aG/l0nZa3be2lBd&#10;6DtMcAy+vrbwRF7vY9Svb8LqJwAAAP//AwBQSwMEFAAGAAgAAAAhAB4RJ5TfAAAACwEAAA8AAABk&#10;cnMvZG93bnJldi54bWxMj0FLw0AQhe+C/2EZwZvdJNoSYjZFhHppVdqK6G2bHZNgdjbsbtr47x1B&#10;0OO893jzvXI52V4c0YfOkYJ0loBAqp3pqFHwsl9d5SBC1GR07wgVfGGAZXV+VurCuBNt8biLjeAS&#10;CoVW0MY4FFKGukWrw8wNSOx9OG915NM30nh94nLbyyxJFtLqjvhDqwe8b7H+3I1WwXazWuev63Gq&#10;/ftD+rR/3jy+hVypy4vp7hZExCn+heEHn9GhYqaDG8kE0Su4uc54S2RjnmYgODHPF6wcfhVZlfL/&#10;huobAAD//wMAUEsBAi0AFAAGAAgAAAAhALaDOJL+AAAA4QEAABMAAAAAAAAAAAAAAAAAAAAAAFtD&#10;b250ZW50X1R5cGVzXS54bWxQSwECLQAUAAYACAAAACEAOP0h/9YAAACUAQAACwAAAAAAAAAAAAAA&#10;AAAvAQAAX3JlbHMvLnJlbHNQSwECLQAUAAYACAAAACEA48f5vDQCAABbBAAADgAAAAAAAAAAAAAA&#10;AAAuAgAAZHJzL2Uyb0RvYy54bWxQSwECLQAUAAYACAAAACEAHhEnlN8AAAALAQAADwAAAAAAAAAA&#10;AAAAAACOBAAAZHJzL2Rvd25yZXYueG1sUEsFBgAAAAAEAAQA8wAAAJoFAAAAAA==&#10;">
                <v:stroke endarrow="block"/>
              </v:line>
            </w:pict>
          </mc:Fallback>
        </mc:AlternateContent>
      </w:r>
      <w:r>
        <w:rPr>
          <w:noProof/>
          <w:lang w:eastAsia="en-GB"/>
        </w:rPr>
        <w:drawing>
          <wp:inline distT="0" distB="0" distL="0" distR="0">
            <wp:extent cx="2228850" cy="1466850"/>
            <wp:effectExtent l="19050" t="19050" r="19050" b="19050"/>
            <wp:docPr id="118" name="Picture 118"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w="19050" cmpd="thinThick">
                      <a:solidFill>
                        <a:srgbClr val="000000"/>
                      </a:solidFill>
                      <a:miter lim="800000"/>
                      <a:headEnd/>
                      <a:tailEnd/>
                    </a:ln>
                    <a:effectLst/>
                  </pic:spPr>
                </pic:pic>
              </a:graphicData>
            </a:graphic>
          </wp:inline>
        </w:drawing>
      </w:r>
    </w:p>
    <w:p/>
    <w:p>
      <w:pPr>
        <w:jc w:val="right"/>
        <w:rPr>
          <w:b/>
        </w:rPr>
      </w:pPr>
      <w:r>
        <w:rPr>
          <w:b/>
          <w:noProof/>
          <w:lang w:eastAsia="en-GB"/>
        </w:rPr>
        <mc:AlternateContent>
          <mc:Choice Requires="wps">
            <w:drawing>
              <wp:anchor distT="0" distB="0" distL="114300" distR="114300" simplePos="0" relativeHeight="251694080" behindDoc="0" locked="0" layoutInCell="1" allowOverlap="1">
                <wp:simplePos x="0" y="0"/>
                <wp:positionH relativeFrom="column">
                  <wp:posOffset>914400</wp:posOffset>
                </wp:positionH>
                <wp:positionV relativeFrom="paragraph">
                  <wp:posOffset>1257300</wp:posOffset>
                </wp:positionV>
                <wp:extent cx="1943100" cy="571500"/>
                <wp:effectExtent l="5080" t="5080" r="13970" b="139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pPr>
                              <w:rPr>
                                <w:sz w:val="22"/>
                              </w:rPr>
                            </w:pPr>
                            <w:r>
                              <w:rPr>
                                <w:sz w:val="22"/>
                              </w:rPr>
                              <w:t xml:space="preserve">Click on the plus sign next to </w:t>
                            </w:r>
                            <w:r>
                              <w:rPr>
                                <w:b/>
                                <w:sz w:val="22"/>
                              </w:rPr>
                              <w:t>(</w:t>
                            </w:r>
                            <w:proofErr w:type="gramStart"/>
                            <w:r>
                              <w:rPr>
                                <w:b/>
                                <w:sz w:val="22"/>
                              </w:rPr>
                              <w:t>S:</w:t>
                            </w:r>
                            <w:proofErr w:type="gramEnd"/>
                            <w:r>
                              <w:rPr>
                                <w:b/>
                                <w:sz w:val="22"/>
                              </w:rPr>
                              <w:t>) This may be named S:\SIMSROOT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0" type="#_x0000_t202" style="position:absolute;left:0;text-align:left;margin-left:1in;margin-top:99pt;width:153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saLQIAAFwEAAAOAAAAZHJzL2Uyb0RvYy54bWysVNtu2zAMfR+wfxD0vviyeG2MOEWXLsOA&#10;7gK0+wBZlm1hsqhJSuzu60fJSZbdXob5QSBF6pA8JL2+mQZFDsI6Cbqi2SKlRGgOjdRdRT8/7l5c&#10;U+I80w1ToEVFn4SjN5vnz9ajKUUOPahGWIIg2pWjqWjvvSmTxPFeDMwtwAiNxhbswDyqtksay0ZE&#10;H1SSp+mrZATbGAtcOIe3d7ORbiJ+2wruP7atE56oimJuPp42nnU4k82alZ1lppf8mAb7hywGJjUG&#10;PUPdMc/I3srfoAbJLTho/YLDkEDbSi5iDVhNlv5SzUPPjIi1IDnOnGly/w+Wfzh8skQ22Lsio0Sz&#10;AZv0KCZPXsNEwh0yNBpXouODQVc/oQG9Y7XO3AP/4oiGbc90J26thbEXrMEM48vk4umM4wJIPb6H&#10;BgOxvYcINLV2CPQhIQTRsVNP5+6EZHgIuVq+zFI0cbQVV1mBMiaXsPL02ljn3woYSBAqarH7EZ0d&#10;7p2fXU8uIZgDJZudVCoqtqu3ypIDw0nZxe+I/pOb0mSs6KrIi5mAv0Kk8fsTxCA9jrySQ0Wvz06s&#10;DLS90U0cSM+kmmWsTmksMvAYqJtJ9FM9xabl+ak/NTRPyKyFecRxJVHowX6jZMTxrqj7umdWUKLe&#10;aezOKlsuwz5EZVlc5ajYS0t9aWGaI1RFPSWzuPXzDu2NlV2PkeZ50HCLHW1lJDukPGd1zB9HOLbr&#10;uG5hRy716PXjp7D5DgAA//8DAFBLAwQUAAYACAAAACEA+zir490AAAALAQAADwAAAGRycy9kb3du&#10;cmV2LnhtbExPQU7DMBC8I/EHa5G4IOpQQklDnAohgeAGbQVXN94mEfY62G4afs9ygtvMzmh2plpN&#10;zooRQ+w9KbiaZSCQGm96ahVsN4+XBYiYNBltPaGCb4ywqk9PKl0af6Q3HNepFRxCsdQKupSGUsrY&#10;dOh0nPkBibW9D04npqGVJugjhzsr51m2kE73xB86PeBDh83n+uAUFPnz+BFfrl/fm8XeLtPF7fj0&#10;FZQ6P5vu70AknNKfGX7rc3WoudPOH8hEYZnnOW9JDJYFA3bkNxmDnYJ5wRdZV/L/hvoHAAD//wMA&#10;UEsBAi0AFAAGAAgAAAAhALaDOJL+AAAA4QEAABMAAAAAAAAAAAAAAAAAAAAAAFtDb250ZW50X1R5&#10;cGVzXS54bWxQSwECLQAUAAYACAAAACEAOP0h/9YAAACUAQAACwAAAAAAAAAAAAAAAAAvAQAAX3Jl&#10;bHMvLnJlbHNQSwECLQAUAAYACAAAACEARoALGi0CAABcBAAADgAAAAAAAAAAAAAAAAAuAgAAZHJz&#10;L2Uyb0RvYy54bWxQSwECLQAUAAYACAAAACEA+zir490AAAALAQAADwAAAAAAAAAAAAAAAACHBAAA&#10;ZHJzL2Rvd25yZXYueG1sUEsFBgAAAAAEAAQA8wAAAJEFAAAAAA==&#10;">
                <v:textbox>
                  <w:txbxContent>
                    <w:p>
                      <w:pPr>
                        <w:rPr>
                          <w:sz w:val="22"/>
                        </w:rPr>
                      </w:pPr>
                      <w:r>
                        <w:rPr>
                          <w:sz w:val="22"/>
                        </w:rPr>
                        <w:t xml:space="preserve">Click on the plus sign next to </w:t>
                      </w:r>
                      <w:r>
                        <w:rPr>
                          <w:b/>
                          <w:sz w:val="22"/>
                        </w:rPr>
                        <w:t>(</w:t>
                      </w:r>
                      <w:proofErr w:type="gramStart"/>
                      <w:r>
                        <w:rPr>
                          <w:b/>
                          <w:sz w:val="22"/>
                        </w:rPr>
                        <w:t>S:</w:t>
                      </w:r>
                      <w:proofErr w:type="gramEnd"/>
                      <w:r>
                        <w:rPr>
                          <w:b/>
                          <w:sz w:val="22"/>
                        </w:rPr>
                        <w:t>) This may be named S:\SIMSROOT</w:t>
                      </w:r>
                    </w:p>
                  </w:txbxContent>
                </v:textbox>
              </v:shape>
            </w:pict>
          </mc:Fallback>
        </mc:AlternateContent>
      </w:r>
      <w:r>
        <w:rPr>
          <w:b/>
          <w:noProof/>
          <w:lang w:eastAsia="en-GB"/>
        </w:rPr>
        <mc:AlternateContent>
          <mc:Choice Requires="wps">
            <w:drawing>
              <wp:anchor distT="0" distB="0" distL="114300" distR="114300" simplePos="0" relativeHeight="251696128" behindDoc="0" locked="0" layoutInCell="1" allowOverlap="1">
                <wp:simplePos x="0" y="0"/>
                <wp:positionH relativeFrom="column">
                  <wp:posOffset>2851150</wp:posOffset>
                </wp:positionH>
                <wp:positionV relativeFrom="paragraph">
                  <wp:posOffset>1492250</wp:posOffset>
                </wp:positionV>
                <wp:extent cx="1047750" cy="0"/>
                <wp:effectExtent l="8255" t="59055" r="20320" b="5524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17.5pt" to="3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jXN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gj6K&#10;9NCknbdEtJ1HlVYKJNQWBS9oNRhXQEqltjZUS09qZ540/eaQ0lVHVMsj55ezAZgsZCRvUsLGGbhx&#10;P3zWDGLIweso3KmxfYAESdAp9ud87w8/eUThMEvzh4dAk958CSluicY6/4nrHgWjxFKoIB0pyPHJ&#10;+UCEFLeQcKz0RkgZ2y8VGkq8mE6mMcFpKVhwhjBn230lLTqSMEDxF6sCz+swqw+KRbCOE7a+2p4I&#10;CTbyUQ5vBQgkOQ639ZxhJDm8mWBd6EkVboRigfDVuszQ90W6WM/X83yUT2brUZ7W9ejjpspHs032&#10;MK0/1FVVZz8C+SwvOsEYV4H/bZ6z/O/m5fqyLpN4n+i7UMlb9KgokL39R9Kx26HBl1HZa3be2lBd&#10;aDyMcAy+PrfwRl7vY9Svj8LqJwAAAP//AwBQSwMEFAAGAAgAAAAhABi0ZJHhAAAACwEAAA8AAABk&#10;cnMvZG93bnJldi54bWxMj09Lw0AQxe+C32EZwZvdpMaSxmyKCPXSWukfRG/b7JgEs7Mhu2njt3cE&#10;QW9vZh5vfi9fjLYVJ+x940hBPIlAIJXONFQpOOyXNykIHzQZ3TpCBV/oYVFcXuQ6M+5MWzztQiU4&#10;hHymFdQhdJmUvqzRaj9xHRLfPlxvdeCxr6Tp9ZnDbSunUTSTVjfEH2rd4WON5edusAq26+UqfV0N&#10;Y9m/P8Wb/cv6+c2nSl1fjQ/3IAKO4c8MP/iMDgUzHd1AxotWQZLMuUtQML29Y8GOWZywOP5uZJHL&#10;/x2KbwAAAP//AwBQSwECLQAUAAYACAAAACEAtoM4kv4AAADhAQAAEwAAAAAAAAAAAAAAAAAAAAAA&#10;W0NvbnRlbnRfVHlwZXNdLnhtbFBLAQItABQABgAIAAAAIQA4/SH/1gAAAJQBAAALAAAAAAAAAAAA&#10;AAAAAC8BAABfcmVscy8ucmVsc1BLAQItABQABgAIAAAAIQDYDsjXNAIAAFwEAAAOAAAAAAAAAAAA&#10;AAAAAC4CAABkcnMvZTJvRG9jLnhtbFBLAQItABQABgAIAAAAIQAYtGSR4QAAAAsBAAAPAAAAAAAA&#10;AAAAAAAAAI4EAABkcnMvZG93bnJldi54bWxQSwUGAAAAAAQABADzAAAAnAUAAAAA&#10;">
                <v:stroke endarrow="block"/>
              </v:line>
            </w:pict>
          </mc:Fallback>
        </mc:AlternateContent>
      </w:r>
      <w:r>
        <w:rPr>
          <w:b/>
          <w:noProof/>
          <w:lang w:eastAsia="en-GB"/>
        </w:rPr>
        <w:drawing>
          <wp:inline distT="0" distB="0" distL="0" distR="0">
            <wp:extent cx="1847850" cy="2057400"/>
            <wp:effectExtent l="19050" t="19050" r="19050" b="19050"/>
            <wp:docPr id="117" name="Picture 117"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057400"/>
                    </a:xfrm>
                    <a:prstGeom prst="rect">
                      <a:avLst/>
                    </a:prstGeom>
                    <a:noFill/>
                    <a:ln w="19050" cmpd="thinThick">
                      <a:solidFill>
                        <a:srgbClr val="000000"/>
                      </a:solidFill>
                      <a:miter lim="800000"/>
                      <a:headEnd/>
                      <a:tailEnd/>
                    </a:ln>
                    <a:effectLst/>
                  </pic:spPr>
                </pic:pic>
              </a:graphicData>
            </a:graphic>
          </wp:inline>
        </w:drawing>
      </w:r>
    </w:p>
    <w:p>
      <w:pPr>
        <w:jc w:val="right"/>
        <w:rPr>
          <w:b/>
        </w:rPr>
      </w:pPr>
    </w:p>
    <w:p>
      <w:pPr>
        <w:jc w:val="right"/>
      </w:pPr>
      <w:r>
        <w:rPr>
          <w:noProof/>
          <w:lang w:eastAsia="en-GB"/>
        </w:rPr>
        <w:lastRenderedPageBreak/>
        <mc:AlternateContent>
          <mc:Choice Requires="wps">
            <w:drawing>
              <wp:anchor distT="0" distB="0" distL="114300" distR="114300" simplePos="0" relativeHeight="251820032" behindDoc="0" locked="0" layoutInCell="1" allowOverlap="1">
                <wp:simplePos x="0" y="0"/>
                <wp:positionH relativeFrom="column">
                  <wp:posOffset>3407409</wp:posOffset>
                </wp:positionH>
                <wp:positionV relativeFrom="paragraph">
                  <wp:posOffset>2277745</wp:posOffset>
                </wp:positionV>
                <wp:extent cx="1216025" cy="333375"/>
                <wp:effectExtent l="0" t="0" r="60325" b="66675"/>
                <wp:wrapNone/>
                <wp:docPr id="7" name="Straight Arrow Connector 7"/>
                <wp:cNvGraphicFramePr/>
                <a:graphic xmlns:a="http://schemas.openxmlformats.org/drawingml/2006/main">
                  <a:graphicData uri="http://schemas.microsoft.com/office/word/2010/wordprocessingShape">
                    <wps:wsp>
                      <wps:cNvCnPr/>
                      <wps:spPr>
                        <a:xfrm>
                          <a:off x="0" y="0"/>
                          <a:ext cx="12160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268.3pt;margin-top:179.35pt;width:95.75pt;height:26.2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iX0wEAAPkDAAAOAAAAZHJzL2Uyb0RvYy54bWysU9uO0zAQfUfiHyy/0yRFu0VV0xXqAi8I&#10;KhY+wOuMEwvfNDZN+/eMnTSLACGEyIPjy5wzc47Hu7uzNewEGLV3LW9WNWfgpO+061v+5fPbF684&#10;i0m4ThjvoOUXiPxu//zZbgxbWPvBmw6QEYmL2zG0fEgpbKsqygGsiCsfwNGh8mhFoiX2VYdiJHZr&#10;qnVd31ajxy6glxAj7d5Ph3xf+JUCmT4qFSEx03KqLZURy/iYx2q/E9seRRi0nMsQ/1CFFdpR0oXq&#10;XiTBvqH+hcpqiT56lVbS28orpSUUDaSmqX9S8zCIAEULmRPDYlP8f7Tyw+mITHct33DmhKUrekgo&#10;dD8k9hrRj+zgnSMbPbJNdmsMcUuggzvivIrhiFn6WaHNfxLFzsXhy+IwnBOTtNmsm9t6fcOZpLOX&#10;9G1uMmn1hA4Y0zvwluVJy+NczFJFU2wWp/cxTcArIKc2Lo9JaPPGdSxdAslJqIXrDcx5ckiVRUxl&#10;l1m6GJjgn0CRGbnQkqa0IRwMspOgBuq+NgsLRWaI0sYsoPrPoDk2w6C05t8Cl+iS0bu0AK12Hn+X&#10;NZ2vpaop/qp60pplP/ruUi6x2EH9Ve5hfgu5gX9cF/jTi91/BwAA//8DAFBLAwQUAAYACAAAACEA&#10;DOOc5eAAAAALAQAADwAAAGRycy9kb3ducmV2LnhtbEyPy26DMBBF95X6D9ZU6iZqbEMgQDFRhVR1&#10;naQfYLADKH4Q20nI39ddtcvRPbr3TL1btEI36fxkDQO6JoCk6a2YzMDg+/j5VgDygRvBlTWSwUN6&#10;2DXPTzWvhL2bvbwdwoBiifEVZzCGMFcY+36Umvu1naWJ2ck6zUM83YCF4/dYrhVOCMmx5pOJCyOf&#10;ZTvK/ny4agb7dtPRh2tJ9qVIeVldylXKS8ZeX5aPd0BBLuEPhl/9qA5NdOrs1QiPFIMszfOIMkiz&#10;YgsoEtukoIA6BhtKE8BNjf//0PwAAAD//wMAUEsBAi0AFAAGAAgAAAAhALaDOJL+AAAA4QEAABMA&#10;AAAAAAAAAAAAAAAAAAAAAFtDb250ZW50X1R5cGVzXS54bWxQSwECLQAUAAYACAAAACEAOP0h/9YA&#10;AACUAQAACwAAAAAAAAAAAAAAAAAvAQAAX3JlbHMvLnJlbHNQSwECLQAUAAYACAAAACEAKx4ol9MB&#10;AAD5AwAADgAAAAAAAAAAAAAAAAAuAgAAZHJzL2Uyb0RvYy54bWxQSwECLQAUAAYACAAAACEADOOc&#10;5eAAAAALAQAADwAAAAAAAAAAAAAAAAAtBAAAZHJzL2Rvd25yZXYueG1sUEsFBgAAAAAEAAQA8wAA&#10;ADoFAAAAAA==&#10;" strokecolor="black [3040]">
                <v:stroke endarrow="block"/>
              </v:shape>
            </w:pict>
          </mc:Fallback>
        </mc:AlternateContent>
      </w: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685800</wp:posOffset>
                </wp:positionH>
                <wp:positionV relativeFrom="paragraph">
                  <wp:posOffset>1210945</wp:posOffset>
                </wp:positionV>
                <wp:extent cx="2717800" cy="1143000"/>
                <wp:effectExtent l="5080" t="10160" r="10795" b="889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143000"/>
                        </a:xfrm>
                        <a:prstGeom prst="rect">
                          <a:avLst/>
                        </a:prstGeom>
                        <a:solidFill>
                          <a:srgbClr val="FFFFFF"/>
                        </a:solidFill>
                        <a:ln w="9525">
                          <a:solidFill>
                            <a:srgbClr val="000000"/>
                          </a:solidFill>
                          <a:miter lim="800000"/>
                          <a:headEnd/>
                          <a:tailEnd/>
                        </a:ln>
                      </wps:spPr>
                      <wps:txbx>
                        <w:txbxContent>
                          <w:p>
                            <w:pPr>
                              <w:rPr>
                                <w:b/>
                                <w:sz w:val="22"/>
                              </w:rPr>
                            </w:pPr>
                            <w:r>
                              <w:rPr>
                                <w:sz w:val="22"/>
                              </w:rPr>
                              <w:t xml:space="preserve">Click on the plus sign next to </w:t>
                            </w:r>
                            <w:r>
                              <w:rPr>
                                <w:b/>
                                <w:sz w:val="22"/>
                              </w:rPr>
                              <w:t xml:space="preserve">SIMS, </w:t>
                            </w:r>
                          </w:p>
                          <w:p>
                            <w:pPr>
                              <w:rPr>
                                <w:b/>
                                <w:sz w:val="22"/>
                              </w:rPr>
                            </w:pPr>
                            <w:r>
                              <w:rPr>
                                <w:sz w:val="22"/>
                              </w:rPr>
                              <w:t xml:space="preserve">Click on the plus sign next to </w:t>
                            </w:r>
                            <w:r>
                              <w:rPr>
                                <w:b/>
                                <w:sz w:val="22"/>
                              </w:rPr>
                              <w:t>STAR</w:t>
                            </w:r>
                            <w:r>
                              <w:rPr>
                                <w:sz w:val="22"/>
                              </w:rPr>
                              <w:t xml:space="preserve"> and finally click on </w:t>
                            </w:r>
                            <w:proofErr w:type="spellStart"/>
                            <w:r>
                              <w:rPr>
                                <w:b/>
                                <w:sz w:val="22"/>
                              </w:rPr>
                              <w:t>ASCout</w:t>
                            </w:r>
                            <w:proofErr w:type="spellEnd"/>
                            <w:r>
                              <w:rPr>
                                <w:b/>
                                <w:sz w:val="22"/>
                              </w:rPr>
                              <w:t>.</w:t>
                            </w:r>
                          </w:p>
                          <w:p>
                            <w:pPr>
                              <w:rPr>
                                <w:b/>
                                <w:sz w:val="22"/>
                              </w:rPr>
                            </w:pPr>
                          </w:p>
                          <w:p>
                            <w:pPr>
                              <w:rPr>
                                <w:sz w:val="22"/>
                              </w:rPr>
                            </w:pPr>
                            <w:r>
                              <w:rPr>
                                <w:sz w:val="22"/>
                              </w:rPr>
                              <w:t xml:space="preserve">Then click on </w:t>
                            </w:r>
                            <w:r>
                              <w:rPr>
                                <w:b/>
                                <w:sz w:val="22"/>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1" type="#_x0000_t202" style="position:absolute;left:0;text-align:left;margin-left:54pt;margin-top:95.35pt;width:214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wRMgIAAF0EAAAOAAAAZHJzL2Uyb0RvYy54bWysVNtu2zAMfR+wfxD0vvjSZG2MOEWXLsOA&#10;7gK0+wBZlm1hsqhJSuzs60fJSZpu2MswPwiiSB2R55Be3Y69InthnQRd0myWUiI0h1rqtqTfnrZv&#10;bihxnumaKdCipAfh6O369avVYAqRQweqFpYgiHbFYEraeW+KJHG8Ez1zMzBCo7MB2zOPpm2T2rIB&#10;0XuV5Gn6NhnA1sYCF87h6f3kpOuI3zSC+y9N44QnqqSYm4+rjWsV1mS9YkVrmekkP6bB/iGLnkmN&#10;j56h7plnZGflH1C95BYcNH7GoU+gaSQXsQasJkt/q+axY0bEWpAcZ840uf8Hyz/vv1oia9RuvqRE&#10;sx5FehKjJ+9gJOEMGRqMKzDw0WCoH9GB0bFaZx6Af3dEw6ZjuhV31sLQCVZjhlm4mVxcnXBcAKmG&#10;T1DjQ2znIQKNje0DfUgIQXRU6nBWJyTD8TC/zq5vUnRx9GXZ/CpFI7zBitN1Y53/IKAnYVNSi/JH&#10;eLZ/cH4KPYWE1xwoWW+lUtGwbbVRluwZtso2fkf0F2FKk6Gky0W+mBj4KwRm95zgC4heeux5JfuS&#10;Yj3HIFYE3t7rGtNkhWdSTXusTukjkYG7iUU/VmNULb86CVRBfUBqLUw9jjOJmw7sT0oG7O+Suh87&#10;ZgUl6qNGeZbZfB4GIhrzxXWOhr30VJcepjlCldRTMm03fhqinbGy7fClqSE03KGkjYxkB+2nrI75&#10;Yw9HuY7zFobk0o5Rz3+F9S8AAAD//wMAUEsDBBQABgAIAAAAIQDSoJyP3gAAAAsBAAAPAAAAZHJz&#10;L2Rvd25yZXYueG1sTE/LTsMwELwj8Q/WInFB1IZAkoY4FUICwQ3aCq5uvE0i/Ai2m4a/ZznBbeeh&#10;2Zl6NVvDJgxx8E7C1UIAQ9d6PbhOwnbzeFkCi0k5rYx3KOEbI6ya05NaVdof3RtO69QxCnGxUhL6&#10;lMaK89j2aFVc+BEdaXsfrEoEQ8d1UEcKt4ZfC5FzqwZHH3o14kOP7ef6YCWUN8/TR3zJXt/bfG+W&#10;6aKYnr6ClOdn8/0dsIRz+jPDb32qDg112vmD05EZwqKkLYmOpSiAkeM2y4nZScgKYnhT8/8bmh8A&#10;AAD//wMAUEsBAi0AFAAGAAgAAAAhALaDOJL+AAAA4QEAABMAAAAAAAAAAAAAAAAAAAAAAFtDb250&#10;ZW50X1R5cGVzXS54bWxQSwECLQAUAAYACAAAACEAOP0h/9YAAACUAQAACwAAAAAAAAAAAAAAAAAv&#10;AQAAX3JlbHMvLnJlbHNQSwECLQAUAAYACAAAACEAyq6cETICAABdBAAADgAAAAAAAAAAAAAAAAAu&#10;AgAAZHJzL2Uyb0RvYy54bWxQSwECLQAUAAYACAAAACEA0qCcj94AAAALAQAADwAAAAAAAAAAAAAA&#10;AACMBAAAZHJzL2Rvd25yZXYueG1sUEsFBgAAAAAEAAQA8wAAAJcFAAAAAA==&#10;">
                <v:textbox>
                  <w:txbxContent>
                    <w:p>
                      <w:pPr>
                        <w:rPr>
                          <w:b/>
                          <w:sz w:val="22"/>
                        </w:rPr>
                      </w:pPr>
                      <w:r>
                        <w:rPr>
                          <w:sz w:val="22"/>
                        </w:rPr>
                        <w:t xml:space="preserve">Click on the plus sign next to </w:t>
                      </w:r>
                      <w:r>
                        <w:rPr>
                          <w:b/>
                          <w:sz w:val="22"/>
                        </w:rPr>
                        <w:t xml:space="preserve">SIMS, </w:t>
                      </w:r>
                    </w:p>
                    <w:p>
                      <w:pPr>
                        <w:rPr>
                          <w:b/>
                          <w:sz w:val="22"/>
                        </w:rPr>
                      </w:pPr>
                      <w:r>
                        <w:rPr>
                          <w:sz w:val="22"/>
                        </w:rPr>
                        <w:t xml:space="preserve">Click on the plus sign next to </w:t>
                      </w:r>
                      <w:r>
                        <w:rPr>
                          <w:b/>
                          <w:sz w:val="22"/>
                        </w:rPr>
                        <w:t>STAR</w:t>
                      </w:r>
                      <w:r>
                        <w:rPr>
                          <w:sz w:val="22"/>
                        </w:rPr>
                        <w:t xml:space="preserve"> and finally click on </w:t>
                      </w:r>
                      <w:proofErr w:type="spellStart"/>
                      <w:r>
                        <w:rPr>
                          <w:b/>
                          <w:sz w:val="22"/>
                        </w:rPr>
                        <w:t>ASCout</w:t>
                      </w:r>
                      <w:proofErr w:type="spellEnd"/>
                      <w:r>
                        <w:rPr>
                          <w:b/>
                          <w:sz w:val="22"/>
                        </w:rPr>
                        <w:t>.</w:t>
                      </w:r>
                    </w:p>
                    <w:p>
                      <w:pPr>
                        <w:rPr>
                          <w:b/>
                          <w:sz w:val="22"/>
                        </w:rPr>
                      </w:pPr>
                    </w:p>
                    <w:p>
                      <w:pPr>
                        <w:rPr>
                          <w:sz w:val="22"/>
                        </w:rPr>
                      </w:pPr>
                      <w:r>
                        <w:rPr>
                          <w:sz w:val="22"/>
                        </w:rPr>
                        <w:t xml:space="preserve">Then click on </w:t>
                      </w:r>
                      <w:r>
                        <w:rPr>
                          <w:b/>
                          <w:sz w:val="22"/>
                        </w:rPr>
                        <w:t>OK.</w:t>
                      </w:r>
                    </w:p>
                  </w:txbxContent>
                </v:textbox>
              </v:shape>
            </w:pict>
          </mc:Fallback>
        </mc:AlternateContent>
      </w:r>
      <w:r>
        <w:rPr>
          <w:noProof/>
          <w:lang w:eastAsia="en-GB"/>
        </w:rPr>
        <w:drawing>
          <wp:inline distT="0" distB="0" distL="0" distR="0">
            <wp:extent cx="1962150" cy="3257550"/>
            <wp:effectExtent l="19050" t="19050" r="19050" b="19050"/>
            <wp:docPr id="116" name="Picture 116"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3257550"/>
                    </a:xfrm>
                    <a:prstGeom prst="rect">
                      <a:avLst/>
                    </a:prstGeom>
                    <a:noFill/>
                    <a:ln w="19050" cmpd="thinThick">
                      <a:solidFill>
                        <a:srgbClr val="000000"/>
                      </a:solidFill>
                      <a:miter lim="800000"/>
                      <a:headEnd/>
                      <a:tailEnd/>
                    </a:ln>
                    <a:effectLst/>
                  </pic:spPr>
                </pic:pic>
              </a:graphicData>
            </a:graphic>
          </wp:inline>
        </w:drawing>
      </w:r>
    </w:p>
    <w:p>
      <w:pPr>
        <w:jc w:val="right"/>
      </w:pPr>
    </w:p>
    <w:p/>
    <w:p>
      <w:r>
        <w:t>The output path will be displayed in the School Census Folder field.</w:t>
      </w:r>
    </w:p>
    <w:p/>
    <w:p>
      <w:pPr>
        <w:pStyle w:val="Header"/>
      </w:pPr>
      <w:r>
        <w:rPr>
          <w:noProof/>
          <w:lang w:eastAsia="en-GB"/>
        </w:rPr>
        <w:drawing>
          <wp:anchor distT="0" distB="0" distL="114300" distR="114300" simplePos="0" relativeHeight="251865088" behindDoc="0" locked="0" layoutInCell="1" allowOverlap="1">
            <wp:simplePos x="0" y="0"/>
            <wp:positionH relativeFrom="margin">
              <wp:align>center</wp:align>
            </wp:positionH>
            <wp:positionV relativeFrom="paragraph">
              <wp:posOffset>281305</wp:posOffset>
            </wp:positionV>
            <wp:extent cx="6120130" cy="832485"/>
            <wp:effectExtent l="19050" t="19050" r="13970" b="2476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8622"/>
                    <a:stretch/>
                  </pic:blipFill>
                  <pic:spPr bwMode="auto">
                    <a:xfrm>
                      <a:off x="0" y="0"/>
                      <a:ext cx="6120130" cy="832485"/>
                    </a:xfrm>
                    <a:prstGeom prst="rect">
                      <a:avLst/>
                    </a:prstGeom>
                    <a:ln w="158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pPr>
        <w:pStyle w:val="Header"/>
      </w:pPr>
    </w:p>
    <w:p>
      <w:pPr>
        <w:pStyle w:val="Header"/>
      </w:pPr>
    </w:p>
    <w:p>
      <w:pPr>
        <w:pStyle w:val="Heading2"/>
        <w:keepNext/>
        <w:numPr>
          <w:ilvl w:val="0"/>
          <w:numId w:val="0"/>
        </w:numPr>
        <w:spacing w:before="200" w:after="120"/>
      </w:pPr>
      <w:bookmarkStart w:id="19" w:name="_Toc422321658"/>
      <w:r>
        <w:t>S</w:t>
      </w:r>
      <w:r>
        <w:fldChar w:fldCharType="begin"/>
      </w:r>
      <w:r>
        <w:instrText>XE "security message"</w:instrText>
      </w:r>
      <w:r>
        <w:fldChar w:fldCharType="end"/>
      </w:r>
      <w:r>
        <w:t>pecifying the Security Message for Reports</w:t>
      </w:r>
      <w:bookmarkEnd w:id="19"/>
      <w:r>
        <w:br/>
      </w:r>
    </w:p>
    <w:p>
      <w:pPr>
        <w:pStyle w:val="BodyText"/>
        <w:rPr>
          <w:sz w:val="24"/>
        </w:rPr>
      </w:pPr>
      <w:r>
        <w:rPr>
          <w:sz w:val="24"/>
        </w:rPr>
        <w:t xml:space="preserve">At the bottom of the browser is a </w:t>
      </w:r>
      <w:r>
        <w:rPr>
          <w:rStyle w:val="ScreenLabels"/>
          <w:sz w:val="24"/>
        </w:rPr>
        <w:t>Security Message for Reports</w:t>
      </w:r>
      <w:r>
        <w:rPr>
          <w:sz w:val="24"/>
        </w:rPr>
        <w:t xml:space="preserve"> field, which contains text that will be displayed at the top of each report.</w:t>
      </w:r>
      <w:r>
        <w:rPr>
          <w:sz w:val="24"/>
        </w:rPr>
        <w:br/>
      </w:r>
    </w:p>
    <w:p>
      <w:pPr>
        <w:pStyle w:val="ListNumber"/>
        <w:numPr>
          <w:ilvl w:val="0"/>
          <w:numId w:val="0"/>
        </w:numPr>
        <w:rPr>
          <w:rFonts w:ascii="Arial" w:hAnsi="Arial" w:cs="Arial"/>
          <w:sz w:val="24"/>
          <w:szCs w:val="24"/>
        </w:rPr>
      </w:pPr>
      <w:r>
        <w:rPr>
          <w:rFonts w:ascii="Arial" w:hAnsi="Arial" w:cs="Arial"/>
          <w:sz w:val="24"/>
          <w:szCs w:val="24"/>
        </w:rPr>
        <w:t>The security message text defaults to</w:t>
      </w:r>
      <w:r>
        <w:rPr>
          <w:rStyle w:val="Examples"/>
          <w:rFonts w:ascii="Arial" w:hAnsi="Arial" w:cs="Arial"/>
          <w:sz w:val="24"/>
          <w:szCs w:val="24"/>
        </w:rPr>
        <w:t xml:space="preserve"> - This report contains sensitive </w:t>
      </w:r>
      <w:proofErr w:type="spellStart"/>
      <w:r>
        <w:rPr>
          <w:rStyle w:val="Examples"/>
          <w:rFonts w:ascii="Arial" w:hAnsi="Arial" w:cs="Arial"/>
          <w:sz w:val="24"/>
          <w:szCs w:val="24"/>
        </w:rPr>
        <w:t>information.This</w:t>
      </w:r>
      <w:proofErr w:type="spellEnd"/>
      <w:r>
        <w:rPr>
          <w:rFonts w:ascii="Arial" w:hAnsi="Arial" w:cs="Arial"/>
          <w:sz w:val="24"/>
          <w:szCs w:val="24"/>
        </w:rPr>
        <w:t xml:space="preserve"> can be edited, if required.</w:t>
      </w:r>
      <w:r>
        <w:rPr>
          <w:rFonts w:ascii="Arial" w:hAnsi="Arial" w:cs="Arial"/>
          <w:sz w:val="24"/>
          <w:szCs w:val="24"/>
        </w:rPr>
        <w:br/>
      </w:r>
    </w:p>
    <w:p>
      <w:pPr>
        <w:pStyle w:val="ListNumber"/>
        <w:numPr>
          <w:ilvl w:val="0"/>
          <w:numId w:val="0"/>
        </w:numPr>
        <w:rPr>
          <w:rFonts w:ascii="Arial" w:hAnsi="Arial" w:cs="Arial"/>
          <w:sz w:val="24"/>
          <w:szCs w:val="24"/>
        </w:rPr>
      </w:pPr>
      <w:r>
        <w:rPr>
          <w:rFonts w:ascii="Arial" w:hAnsi="Arial" w:cs="Arial"/>
          <w:sz w:val="24"/>
          <w:szCs w:val="24"/>
        </w:rPr>
        <w:t xml:space="preserve">If any edits are made, you can click the </w:t>
      </w:r>
      <w:r>
        <w:rPr>
          <w:rStyle w:val="ButtonNames"/>
          <w:rFonts w:ascii="Arial" w:hAnsi="Arial" w:cs="Arial"/>
          <w:sz w:val="24"/>
          <w:szCs w:val="24"/>
        </w:rPr>
        <w:t xml:space="preserve">Default Message </w:t>
      </w:r>
      <w:r>
        <w:rPr>
          <w:rFonts w:ascii="Arial" w:hAnsi="Arial" w:cs="Arial"/>
          <w:sz w:val="24"/>
          <w:szCs w:val="24"/>
        </w:rPr>
        <w:t>button to revert to the default text if required.</w:t>
      </w:r>
      <w:r>
        <w:rPr>
          <w:rFonts w:ascii="Arial" w:hAnsi="Arial" w:cs="Arial"/>
          <w:sz w:val="24"/>
          <w:szCs w:val="24"/>
        </w:rPr>
        <w:br/>
      </w:r>
    </w:p>
    <w:p>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display the </w:t>
      </w:r>
      <w:r>
        <w:rPr>
          <w:rStyle w:val="ScreenLabels"/>
          <w:rFonts w:ascii="Arial" w:hAnsi="Arial" w:cs="Arial"/>
          <w:sz w:val="24"/>
          <w:szCs w:val="24"/>
        </w:rPr>
        <w:t>School Workforce Census Details</w:t>
      </w:r>
      <w:r>
        <w:rPr>
          <w:rFonts w:ascii="Arial" w:hAnsi="Arial" w:cs="Arial"/>
          <w:sz w:val="24"/>
          <w:szCs w:val="24"/>
        </w:rPr>
        <w:t xml:space="preserve"> page.</w:t>
      </w:r>
    </w:p>
    <w:p>
      <w:pPr>
        <w:pStyle w:val="Header"/>
      </w:pPr>
    </w:p>
    <w:p>
      <w:pPr>
        <w:pStyle w:val="Header"/>
      </w:pPr>
    </w:p>
    <w:p>
      <w:pPr>
        <w:pStyle w:val="Header"/>
      </w:pPr>
      <w:r>
        <w:br/>
      </w:r>
      <w:r>
        <w:br/>
      </w:r>
    </w:p>
    <w:p>
      <w:pPr>
        <w:pStyle w:val="Header"/>
      </w:pPr>
    </w:p>
    <w:p>
      <w:pPr>
        <w:pStyle w:val="Heading1"/>
      </w:pPr>
      <w:bookmarkStart w:id="20" w:name="_Toc228326420"/>
      <w:bookmarkStart w:id="21" w:name="_Toc386462101"/>
      <w:bookmarkStart w:id="22" w:name="_Toc387131425"/>
      <w:bookmarkStart w:id="23" w:name="_Toc427313161"/>
      <w:r>
        <w:lastRenderedPageBreak/>
        <w:t>Create a New Return</w:t>
      </w:r>
      <w:bookmarkEnd w:id="20"/>
      <w:bookmarkEnd w:id="21"/>
      <w:bookmarkEnd w:id="22"/>
      <w:bookmarkEnd w:id="23"/>
    </w:p>
    <w:p/>
    <w:p/>
    <w:p>
      <w:pPr>
        <w:jc w:val="both"/>
      </w:pPr>
      <w:r>
        <w:t xml:space="preserve">Click on </w:t>
      </w:r>
      <w:r>
        <w:rPr>
          <w:b/>
        </w:rPr>
        <w:t>New</w:t>
      </w:r>
      <w:r>
        <w:t xml:space="preserve"> at the top of the page to create a new Census return. </w:t>
      </w:r>
    </w:p>
    <w:p>
      <w:pPr>
        <w:jc w:val="both"/>
      </w:pPr>
    </w:p>
    <w:p>
      <w:pPr>
        <w:jc w:val="both"/>
      </w:pPr>
      <w:r>
        <w:t>The return will be displayed and consists of 6</w:t>
      </w:r>
      <w:r>
        <w:rPr>
          <w:b/>
          <w:color w:val="FF0000"/>
        </w:rPr>
        <w:t xml:space="preserve"> </w:t>
      </w:r>
      <w:r>
        <w:t>panels of information, with hyperlinks to each panel at the top of the page.</w:t>
      </w:r>
    </w:p>
    <w:p/>
    <w:p>
      <w:r>
        <w:rPr>
          <w:noProof/>
          <w:lang w:eastAsia="en-GB"/>
        </w:rPr>
        <w:drawing>
          <wp:inline distT="0" distB="0" distL="0" distR="0">
            <wp:extent cx="6120130" cy="537845"/>
            <wp:effectExtent l="19050" t="19050" r="13970" b="146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header.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537845"/>
                    </a:xfrm>
                    <a:prstGeom prst="rect">
                      <a:avLst/>
                    </a:prstGeom>
                    <a:ln w="15875">
                      <a:solidFill>
                        <a:schemeClr val="tx1"/>
                      </a:solidFill>
                    </a:ln>
                  </pic:spPr>
                </pic:pic>
              </a:graphicData>
            </a:graphic>
          </wp:inline>
        </w:drawing>
      </w:r>
    </w:p>
    <w:p>
      <w:pPr>
        <w:jc w:val="center"/>
      </w:pPr>
    </w:p>
    <w:p>
      <w:pPr>
        <w:jc w:val="center"/>
      </w:pPr>
    </w:p>
    <w:p>
      <w:pPr>
        <w:pStyle w:val="Heading3"/>
        <w:numPr>
          <w:ilvl w:val="0"/>
          <w:numId w:val="5"/>
        </w:numPr>
      </w:pPr>
      <w:bookmarkStart w:id="24" w:name="_Toc415668591"/>
      <w:r>
        <w:t>Census Details</w:t>
      </w:r>
      <w:bookmarkEnd w:id="24"/>
    </w:p>
    <w:p/>
    <w:p>
      <w:pPr>
        <w:jc w:val="both"/>
      </w:pPr>
      <w:r>
        <w:t xml:space="preserve">The first panel will be completed with default settings for your school. The default </w:t>
      </w:r>
      <w:r>
        <w:rPr>
          <w:b/>
        </w:rPr>
        <w:t>Description</w:t>
      </w:r>
      <w:r>
        <w:t xml:space="preserve"> will be </w:t>
      </w:r>
      <w:r>
        <w:rPr>
          <w:b/>
        </w:rPr>
        <w:t>‘School Workforce Census 2019’</w:t>
      </w:r>
      <w:r>
        <w:t xml:space="preserve"> but this can be altered if required.  </w:t>
      </w:r>
    </w:p>
    <w:p/>
    <w:p>
      <w:r>
        <w:rPr>
          <w:noProof/>
          <w:lang w:eastAsia="en-GB"/>
        </w:rPr>
        <w:drawing>
          <wp:inline distT="0" distB="0" distL="0" distR="0">
            <wp:extent cx="6120130" cy="631825"/>
            <wp:effectExtent l="19050" t="19050" r="1397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631825"/>
                    </a:xfrm>
                    <a:prstGeom prst="rect">
                      <a:avLst/>
                    </a:prstGeom>
                    <a:ln w="15875">
                      <a:solidFill>
                        <a:schemeClr val="tx1"/>
                      </a:solidFill>
                    </a:ln>
                  </pic:spPr>
                </pic:pic>
              </a:graphicData>
            </a:graphic>
          </wp:inline>
        </w:drawing>
      </w:r>
    </w:p>
    <w:p>
      <w:pPr>
        <w:rPr>
          <w:b/>
        </w:rPr>
      </w:pPr>
    </w:p>
    <w:p>
      <w:pPr>
        <w:rPr>
          <w:b/>
        </w:rPr>
      </w:pPr>
      <w:r>
        <w:rPr>
          <w:b/>
        </w:rPr>
        <w:t xml:space="preserve">ALL DATES ARE NON EDITABLE AND ARE LEFT AT THE DEFAULT SETTING </w:t>
      </w:r>
    </w:p>
    <w:p>
      <w:pPr>
        <w:rPr>
          <w:b/>
        </w:rPr>
      </w:pPr>
      <w:r>
        <w:rPr>
          <w:b/>
          <w:noProof/>
          <w:lang w:eastAsia="en-GB"/>
        </w:rPr>
        <mc:AlternateContent>
          <mc:Choice Requires="wps">
            <w:drawing>
              <wp:anchor distT="45720" distB="45720" distL="114300" distR="114300" simplePos="0" relativeHeight="251864064" behindDoc="0" locked="0" layoutInCell="1" allowOverlap="1">
                <wp:simplePos x="0" y="0"/>
                <wp:positionH relativeFrom="margin">
                  <wp:posOffset>-43815</wp:posOffset>
                </wp:positionH>
                <wp:positionV relativeFrom="paragraph">
                  <wp:posOffset>233045</wp:posOffset>
                </wp:positionV>
                <wp:extent cx="6029325" cy="8763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876300"/>
                        </a:xfrm>
                        <a:prstGeom prst="rect">
                          <a:avLst/>
                        </a:prstGeom>
                        <a:solidFill>
                          <a:srgbClr val="FFFFFF"/>
                        </a:solidFill>
                        <a:ln w="19050">
                          <a:solidFill>
                            <a:srgbClr val="FF0000"/>
                          </a:solidFill>
                          <a:miter lim="800000"/>
                          <a:headEnd/>
                          <a:tailEnd/>
                        </a:ln>
                      </wps:spPr>
                      <wps:txbx>
                        <w:txbxContent>
                          <w:p>
                            <w:pPr>
                              <w:rPr>
                                <w:b/>
                              </w:rPr>
                            </w:pPr>
                            <w:r>
                              <w:rPr>
                                <w:b/>
                              </w:rPr>
                              <w:t xml:space="preserve">Note:  </w:t>
                            </w:r>
                            <w:r>
                              <w:t xml:space="preserve">You can create as many returns as you wish, but each one will have to be given a unique description.  You will only </w:t>
                            </w:r>
                            <w:proofErr w:type="gramStart"/>
                            <w:r>
                              <w:t>Authorise</w:t>
                            </w:r>
                            <w:proofErr w:type="gramEnd"/>
                            <w:r>
                              <w:t xml:space="preserve"> and Submit one of them once all the data is correct and all the validation errors have been cleared.   It is possible to delete unwanted, unauthorised returns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45pt;margin-top:18.35pt;width:474.75pt;height:69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ZpKQ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qjdghLD&#10;NGr0JIZA3sJAikhPb32JUY8W48KAxxiaSvX2Afg3TwxsOmZ24s456DvBGkxvGm9mF1dHHB9B6v4j&#10;NPgM2wdIQEPrdOQO2SCIjjI9n6WJqXA8XOTF8qqYU8LRd3O9uMqTdhkrT7et8+G9AE3ipqIOpU/o&#10;7PDgQ8yGlaeQ+JgHJZutVCoZbldvlCMHhm2yTV8q4EWYMqTH2pb5PB8Z+AtGjt+fMLQM2PBKaiwj&#10;xhxbMPL2zjSpHQOTatxjzsociYzcjSyGoR6SZMXsJFANzTNS62BscBxI3HTgflDSY3NX1H/fMyco&#10;UR8MyrOczmZxGpIxm18XaLhLT33pYYYjVEUDJeN2E9IEReYM3KGMrUwMR73HTI45Y9Mm4o8DFqfi&#10;0k5Rv34D658AAAD//wMAUEsDBBQABgAIAAAAIQAfU8Si3wAAAAkBAAAPAAAAZHJzL2Rvd25yZXYu&#10;eG1sTI/LTsMwEEX3SPyDNUjsWodS5UWcqgK6YFNEH3snNknAHke22wa+nmEFy9E9uvdMtZqsYWft&#10;w+BQwN08AaaxdWrATsBhv5nlwEKUqKRxqAV86QCr+vqqkqVyF3zT513sGJVgKKWAPsax5Dy0vbYy&#10;zN2okbJ3562MdPqOKy8vVG4NXyRJyq0ckBZ6OerHXrefu5MV8NQ2xYf5dta/vmzz7fp5k+/5UYjb&#10;m2n9ACzqKf7B8KtP6lCTU+NOqAIzAmZpQaSA+zQDRnmxXKTAGgKzZQa8rvj/D+ofAAAA//8DAFBL&#10;AQItABQABgAIAAAAIQC2gziS/gAAAOEBAAATAAAAAAAAAAAAAAAAAAAAAABbQ29udGVudF9UeXBl&#10;c10ueG1sUEsBAi0AFAAGAAgAAAAhADj9If/WAAAAlAEAAAsAAAAAAAAAAAAAAAAALwEAAF9yZWxz&#10;Ly5yZWxzUEsBAi0AFAAGAAgAAAAhAFcENmkpAgAATgQAAA4AAAAAAAAAAAAAAAAALgIAAGRycy9l&#10;Mm9Eb2MueG1sUEsBAi0AFAAGAAgAAAAhAB9TxKLfAAAACQEAAA8AAAAAAAAAAAAAAAAAgwQAAGRy&#10;cy9kb3ducmV2LnhtbFBLBQYAAAAABAAEAPMAAACPBQAAAAA=&#10;" strokecolor="red" strokeweight="1.5pt">
                <v:textbox>
                  <w:txbxContent>
                    <w:p>
                      <w:pPr>
                        <w:rPr>
                          <w:b/>
                        </w:rPr>
                      </w:pPr>
                      <w:r>
                        <w:rPr>
                          <w:b/>
                        </w:rPr>
                        <w:t xml:space="preserve">Note:  </w:t>
                      </w:r>
                      <w:r>
                        <w:t xml:space="preserve">You can create as many returns as you wish, but each one will have to be given a unique description.  You will only </w:t>
                      </w:r>
                      <w:proofErr w:type="gramStart"/>
                      <w:r>
                        <w:t>Authorise</w:t>
                      </w:r>
                      <w:proofErr w:type="gramEnd"/>
                      <w:r>
                        <w:t xml:space="preserve"> and Submit one of them once all the data is correct and all the validation errors have been cleared.   It is possible to delete unwanted, unauthorised returns</w:t>
                      </w:r>
                    </w:p>
                  </w:txbxContent>
                </v:textbox>
                <w10:wrap type="square" anchorx="margin"/>
              </v:shape>
            </w:pict>
          </mc:Fallback>
        </mc:AlternateContent>
      </w:r>
    </w:p>
    <w:p/>
    <w:p>
      <w:r>
        <w:t xml:space="preserve">The </w:t>
      </w:r>
      <w:r>
        <w:rPr>
          <w:rStyle w:val="ScreenLabels"/>
        </w:rPr>
        <w:t>School Workforce Census Settings</w:t>
      </w:r>
      <w:r>
        <w:t xml:space="preserve"> panel displays a read-only list of all possible data items that can be collected in the return. A selected check box indicates that the associated data item is collected</w:t>
      </w:r>
    </w:p>
    <w:p>
      <w:pPr>
        <w:pStyle w:val="BodyText"/>
      </w:pPr>
      <w:r>
        <w:rPr>
          <w:b/>
          <w:noProof/>
          <w:lang w:eastAsia="en-GB"/>
        </w:rPr>
        <w:drawing>
          <wp:anchor distT="0" distB="0" distL="114300" distR="114300" simplePos="0" relativeHeight="251807744" behindDoc="0" locked="0" layoutInCell="1" allowOverlap="1">
            <wp:simplePos x="0" y="0"/>
            <wp:positionH relativeFrom="margin">
              <wp:align>left</wp:align>
            </wp:positionH>
            <wp:positionV relativeFrom="paragraph">
              <wp:posOffset>171450</wp:posOffset>
            </wp:positionV>
            <wp:extent cx="6120130" cy="1728470"/>
            <wp:effectExtent l="19050" t="19050" r="13970" b="2413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ettings.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1728470"/>
                    </a:xfrm>
                    <a:prstGeom prst="rect">
                      <a:avLst/>
                    </a:prstGeom>
                    <a:ln w="15875">
                      <a:solidFill>
                        <a:schemeClr val="tx1"/>
                      </a:solidFill>
                    </a:ln>
                  </pic:spPr>
                </pic:pic>
              </a:graphicData>
            </a:graphic>
          </wp:anchor>
        </w:drawing>
      </w:r>
    </w:p>
    <w:p>
      <w:pPr>
        <w:pStyle w:val="BodyText"/>
        <w:rPr>
          <w:sz w:val="24"/>
        </w:rPr>
      </w:pPr>
      <w:r>
        <w:rPr>
          <w:sz w:val="24"/>
        </w:rPr>
        <w:t xml:space="preserve">An option to </w:t>
      </w:r>
      <w:proofErr w:type="gramStart"/>
      <w:r>
        <w:rPr>
          <w:rStyle w:val="ScreenLabels"/>
          <w:sz w:val="24"/>
        </w:rPr>
        <w:t>Allow</w:t>
      </w:r>
      <w:proofErr w:type="gramEnd"/>
      <w:r>
        <w:rPr>
          <w:rStyle w:val="ScreenLabels"/>
          <w:sz w:val="24"/>
        </w:rPr>
        <w:t xml:space="preserve"> editing of Base Pay</w:t>
      </w:r>
      <w:r>
        <w:rPr>
          <w:sz w:val="24"/>
        </w:rPr>
        <w:t xml:space="preserve"> before the pay details are collected is also available. If selected the </w:t>
      </w:r>
      <w:r>
        <w:rPr>
          <w:rStyle w:val="ScreenLabels"/>
          <w:sz w:val="24"/>
        </w:rPr>
        <w:t xml:space="preserve">Pay Details </w:t>
      </w:r>
      <w:r>
        <w:rPr>
          <w:sz w:val="24"/>
        </w:rPr>
        <w:t xml:space="preserve">panel is displayed on the </w:t>
      </w:r>
      <w:r>
        <w:rPr>
          <w:rStyle w:val="ScreenLabels"/>
          <w:sz w:val="24"/>
        </w:rPr>
        <w:t>School Workforce Census Details</w:t>
      </w:r>
      <w:r>
        <w:rPr>
          <w:sz w:val="24"/>
        </w:rPr>
        <w:t xml:space="preserve"> page when creating the return. This panel displays the calculated values of </w:t>
      </w:r>
      <w:r>
        <w:rPr>
          <w:rStyle w:val="ScreenLabels"/>
          <w:sz w:val="24"/>
        </w:rPr>
        <w:t>Base Pay</w:t>
      </w:r>
      <w:r>
        <w:rPr>
          <w:sz w:val="24"/>
        </w:rPr>
        <w:t xml:space="preserve"> for each school workforce member of staff. The values can be edited, if </w:t>
      </w:r>
      <w:r>
        <w:rPr>
          <w:sz w:val="24"/>
        </w:rPr>
        <w:lastRenderedPageBreak/>
        <w:t>required.</w:t>
      </w:r>
      <w:r>
        <w:rPr>
          <w:sz w:val="24"/>
        </w:rPr>
        <w:br/>
      </w:r>
    </w:p>
    <w:p>
      <w:pPr>
        <w:pStyle w:val="BodyText"/>
        <w:rPr>
          <w:sz w:val="24"/>
        </w:rPr>
      </w:pPr>
      <w:r>
        <w:rPr>
          <w:sz w:val="24"/>
        </w:rPr>
        <w:t xml:space="preserve">Changes to the settings may be required if: </w:t>
      </w:r>
      <w:r>
        <w:rPr>
          <w:sz w:val="24"/>
        </w:rPr>
        <w:br/>
      </w:r>
    </w:p>
    <w:p>
      <w:pPr>
        <w:pStyle w:val="ListBullet2"/>
        <w:numPr>
          <w:ilvl w:val="0"/>
          <w:numId w:val="10"/>
        </w:numPr>
        <w:rPr>
          <w:rFonts w:ascii="Arial" w:hAnsi="Arial" w:cs="Arial"/>
          <w:sz w:val="24"/>
          <w:szCs w:val="24"/>
        </w:rPr>
      </w:pPr>
      <w:r>
        <w:rPr>
          <w:rFonts w:ascii="Arial" w:hAnsi="Arial" w:cs="Arial"/>
          <w:sz w:val="24"/>
          <w:szCs w:val="24"/>
        </w:rPr>
        <w:t>Your school does not record contract/service agreements because these are provided by your Local Authority. Some Local Authorities may supply contract details from the HR/Payroll system.</w:t>
      </w:r>
    </w:p>
    <w:p>
      <w:pPr>
        <w:pStyle w:val="ListBullet2"/>
        <w:numPr>
          <w:ilvl w:val="0"/>
          <w:numId w:val="10"/>
        </w:numPr>
        <w:rPr>
          <w:rFonts w:ascii="Arial" w:hAnsi="Arial" w:cs="Arial"/>
          <w:sz w:val="24"/>
          <w:szCs w:val="24"/>
        </w:rPr>
      </w:pPr>
      <w:r>
        <w:rPr>
          <w:rFonts w:ascii="Arial" w:hAnsi="Arial" w:cs="Arial"/>
          <w:sz w:val="24"/>
          <w:szCs w:val="24"/>
        </w:rPr>
        <w:t>SIMS Personnel is not used to record contract/service agreements but they are</w:t>
      </w:r>
    </w:p>
    <w:p>
      <w:pPr>
        <w:pStyle w:val="ListBullet2"/>
        <w:tabs>
          <w:tab w:val="clear" w:pos="1440"/>
        </w:tabs>
        <w:ind w:left="360" w:firstLine="0"/>
        <w:rPr>
          <w:rFonts w:ascii="Arial" w:hAnsi="Arial" w:cs="Arial"/>
          <w:sz w:val="24"/>
          <w:szCs w:val="24"/>
        </w:rPr>
      </w:pPr>
      <w:proofErr w:type="gramStart"/>
      <w:r>
        <w:rPr>
          <w:rFonts w:ascii="Arial" w:hAnsi="Arial" w:cs="Arial"/>
          <w:sz w:val="24"/>
          <w:szCs w:val="24"/>
        </w:rPr>
        <w:t>recorded</w:t>
      </w:r>
      <w:proofErr w:type="gramEnd"/>
      <w:r>
        <w:rPr>
          <w:rFonts w:ascii="Arial" w:hAnsi="Arial" w:cs="Arial"/>
          <w:sz w:val="24"/>
          <w:szCs w:val="24"/>
        </w:rPr>
        <w:t xml:space="preserve"> in a different system.</w:t>
      </w:r>
    </w:p>
    <w:p>
      <w:pPr>
        <w:pStyle w:val="ListBullet2"/>
        <w:numPr>
          <w:ilvl w:val="0"/>
          <w:numId w:val="10"/>
        </w:numPr>
        <w:rPr>
          <w:rFonts w:ascii="Arial" w:hAnsi="Arial" w:cs="Arial"/>
          <w:sz w:val="24"/>
          <w:szCs w:val="24"/>
        </w:rPr>
      </w:pPr>
      <w:r>
        <w:rPr>
          <w:rFonts w:ascii="Arial" w:hAnsi="Arial" w:cs="Arial"/>
          <w:sz w:val="24"/>
          <w:szCs w:val="24"/>
        </w:rPr>
        <w:t>The editing of Base Pay is required before the pay details are submitted in the return.</w:t>
      </w:r>
    </w:p>
    <w:p>
      <w:pPr>
        <w:pStyle w:val="BodyText"/>
        <w:rPr>
          <w:sz w:val="24"/>
        </w:rPr>
      </w:pPr>
      <w:r>
        <w:rPr>
          <w:b/>
          <w:noProof/>
          <w:lang w:eastAsia="en-GB"/>
        </w:rPr>
        <mc:AlternateContent>
          <mc:Choice Requires="wps">
            <w:drawing>
              <wp:anchor distT="45720" distB="45720" distL="114300" distR="114300" simplePos="0" relativeHeight="251815936" behindDoc="0" locked="0" layoutInCell="1" allowOverlap="1">
                <wp:simplePos x="0" y="0"/>
                <wp:positionH relativeFrom="margin">
                  <wp:align>right</wp:align>
                </wp:positionH>
                <wp:positionV relativeFrom="paragraph">
                  <wp:posOffset>1033780</wp:posOffset>
                </wp:positionV>
                <wp:extent cx="6096000" cy="542925"/>
                <wp:effectExtent l="0" t="0" r="19050" b="28575"/>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42925"/>
                        </a:xfrm>
                        <a:prstGeom prst="rect">
                          <a:avLst/>
                        </a:prstGeom>
                        <a:solidFill>
                          <a:srgbClr val="FFFFFF"/>
                        </a:solidFill>
                        <a:ln w="19050">
                          <a:solidFill>
                            <a:srgbClr val="FF0000"/>
                          </a:solidFill>
                          <a:miter lim="800000"/>
                          <a:headEnd/>
                          <a:tailEnd/>
                        </a:ln>
                      </wps:spPr>
                      <wps:txbx>
                        <w:txbxContent>
                          <w:p>
                            <w:r>
                              <w:rPr>
                                <w:rFonts w:cs="Arial"/>
                                <w:b/>
                                <w:szCs w:val="24"/>
                              </w:rPr>
                              <w:t xml:space="preserve">NOTE:  </w:t>
                            </w:r>
                            <w:r>
                              <w:rPr>
                                <w:rFonts w:cs="Arial"/>
                                <w:szCs w:val="24"/>
                              </w:rPr>
                              <w:t>Please contact the Pennine Education Help Desk if you are unsure of which options should be selected</w:t>
                            </w:r>
                          </w:p>
                          <w:p/>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28.8pt;margin-top:81.4pt;width:480pt;height:42.75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0XKgIAAE8EAAAOAAAAZHJzL2Uyb0RvYy54bWysVM1u2zAMvg/YOwi6L3aMJEuMOEWXLsOA&#10;7gdo9wCyLMfCJFGTlNjZ04+S0zTdgB2G+SCIIvmR/Eh6fTNoRY7CeQmmotNJTokwHBpp9hX99rh7&#10;s6TEB2YapsCIip6Epzeb16/WvS1FAR2oRjiCIMaXva1oF4Its8zzTmjmJ2CFQWULTrOAottnjWM9&#10;omuVFXm+yHpwjXXAhff4ejcq6Sbht63g4UvbehGIqijmFtLp0lnHM9usWbl3zHaSn9Ng/5CFZtJg&#10;0AvUHQuMHJz8A0pL7sBDGyYcdAZtK7lINWA10/y3ah46ZkWqBcnx9kKT/3+w/PPxqyOywd4tp5QY&#10;prFJj2II5B0MpIj89NaXaPZg0TAM+Iy2qVZv74F/98TAtmNmL26dg74TrMH8ptEzu3IdcXwEqftP&#10;0GAYdgiQgIbW6Uge0kEQHft0uvQmpsLxcZGvFnmOKo66+axYFfMUgpVP3tb58EGAJvFSUYe9T+js&#10;eO9DzIaVTyYxmAclm51UKgluX2+VI0eGc7JL3xn9hZkypMfaVvk8Hxn4CwYmm8YLw77A0DLgxCup&#10;K7qMNucZjLy9N02ax8CkGu/orMyZyMjdyGIY6iH1bOQgslxDc0JqHYwTjhuJlw7cT0p6nO6K+h8H&#10;5gQl6qPB9qyms1lchyTM5m8LFNy1pr7WMMMRqqKBkvG6DWmFInMGbrGNrUwMP2dyzhmnNhF/3rC4&#10;Ftdysnr+D2x+AQAA//8DAFBLAwQUAAYACAAAACEAA/FWh90AAAAIAQAADwAAAGRycy9kb3ducmV2&#10;LnhtbEyPwU7DMBBE70j8g7VI3KhDQFEa4lQV0AOXIlq4O/GSBOx1ZLtt4OtZTnDcmdHsvHo1OyuO&#10;GOLoScH1IgOB1HkzUq/gdb+5KkHEpMlo6wkVfGGEVXN+VuvK+BO94HGXesElFCutYEhpqqSM3YBO&#10;x4WfkNh798HpxGfopQn6xOXOyjzLCun0SPxh0BPeD9h97g5OwUPXLj/st3fh+WlbbtePm3Iv35S6&#10;vJjXdyASzukvDL/zeTo0vKn1BzJRWAUMklgtcgZge1lkrLQK8tvyBmRTy/8AzQ8AAAD//wMAUEsB&#10;Ai0AFAAGAAgAAAAhALaDOJL+AAAA4QEAABMAAAAAAAAAAAAAAAAAAAAAAFtDb250ZW50X1R5cGVz&#10;XS54bWxQSwECLQAUAAYACAAAACEAOP0h/9YAAACUAQAACwAAAAAAAAAAAAAAAAAvAQAAX3JlbHMv&#10;LnJlbHNQSwECLQAUAAYACAAAACEAa7EtFyoCAABPBAAADgAAAAAAAAAAAAAAAAAuAgAAZHJzL2Uy&#10;b0RvYy54bWxQSwECLQAUAAYACAAAACEAA/FWh90AAAAIAQAADwAAAAAAAAAAAAAAAACEBAAAZHJz&#10;L2Rvd25yZXYueG1sUEsFBgAAAAAEAAQA8wAAAI4FAAAAAA==&#10;" strokecolor="red" strokeweight="1.5pt">
                <v:textbox>
                  <w:txbxContent>
                    <w:p>
                      <w:r>
                        <w:rPr>
                          <w:rFonts w:cs="Arial"/>
                          <w:b/>
                          <w:szCs w:val="24"/>
                        </w:rPr>
                        <w:t xml:space="preserve">NOTE:  </w:t>
                      </w:r>
                      <w:r>
                        <w:rPr>
                          <w:rFonts w:cs="Arial"/>
                          <w:szCs w:val="24"/>
                        </w:rPr>
                        <w:t>Please contact the Pennine Education Help Desk if you are unsure of which options should be selected</w:t>
                      </w:r>
                    </w:p>
                    <w:p/>
                    <w:p/>
                    <w:p/>
                  </w:txbxContent>
                </v:textbox>
                <w10:wrap type="square" anchorx="margin"/>
              </v:shape>
            </w:pict>
          </mc:Fallback>
        </mc:AlternateContent>
      </w:r>
      <w:r>
        <w:rPr>
          <w:sz w:val="24"/>
        </w:rPr>
        <w:br/>
        <w:t xml:space="preserve">The Returns Manager can change the School Workforce Census settings via </w:t>
      </w:r>
      <w:r>
        <w:rPr>
          <w:rStyle w:val="MenuRoutes"/>
          <w:rFonts w:ascii="Arial" w:hAnsi="Arial" w:cs="Arial"/>
          <w:sz w:val="24"/>
          <w:szCs w:val="24"/>
        </w:rPr>
        <w:t>Tools | Statutory Return Tools | School Workforce Census Settings</w:t>
      </w:r>
      <w:r>
        <w:rPr>
          <w:sz w:val="24"/>
        </w:rPr>
        <w:t>. These settings are preserved when SIMS is upgraded but can be edited, if required.</w:t>
      </w:r>
      <w:r>
        <w:rPr>
          <w:sz w:val="24"/>
        </w:rPr>
        <w:br/>
      </w:r>
      <w:r>
        <w:rPr>
          <w:sz w:val="24"/>
        </w:rPr>
        <w:br/>
      </w:r>
    </w:p>
    <w:p>
      <w:pPr>
        <w:rPr>
          <w:b/>
        </w:rPr>
      </w:pPr>
      <w:r>
        <w:rPr>
          <w:rFonts w:cs="Arial"/>
          <w:szCs w:val="24"/>
        </w:rPr>
        <w:br/>
      </w:r>
      <w:r>
        <w:br/>
      </w:r>
    </w:p>
    <w:p>
      <w:pPr>
        <w:pStyle w:val="Heading3"/>
        <w:numPr>
          <w:ilvl w:val="0"/>
          <w:numId w:val="5"/>
        </w:numPr>
      </w:pPr>
      <w:r>
        <w:br w:type="page"/>
      </w:r>
      <w:bookmarkStart w:id="25" w:name="_Toc415668592"/>
      <w:r>
        <w:lastRenderedPageBreak/>
        <w:t>Check School Information</w:t>
      </w:r>
      <w:bookmarkEnd w:id="25"/>
    </w:p>
    <w:p/>
    <w:p>
      <w:pPr>
        <w:jc w:val="both"/>
      </w:pPr>
      <w:r>
        <w:t xml:space="preserve">Section 2 contains information about your school which has been entered via </w:t>
      </w:r>
      <w:r>
        <w:rPr>
          <w:b/>
        </w:rPr>
        <w:t>Focus | School | School Details</w:t>
      </w:r>
    </w:p>
    <w:p/>
    <w:p>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1480820</wp:posOffset>
                </wp:positionH>
                <wp:positionV relativeFrom="paragraph">
                  <wp:posOffset>2527300</wp:posOffset>
                </wp:positionV>
                <wp:extent cx="2314575" cy="409575"/>
                <wp:effectExtent l="9525" t="57150" r="28575" b="952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45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7" o:spid="_x0000_s1026" type="#_x0000_t32" style="position:absolute;margin-left:116.6pt;margin-top:199pt;width:182.25pt;height:32.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BRgIAAH8EAAAOAAAAZHJzL2Uyb0RvYy54bWysVMGO2yAQvVfqPyDuWdtZJ5tY66xWdtLL&#10;thtpt70TwDEqBgQkTlT13ztgJ+22l6pqDmSAmTdvZh6+fzh1Eh25dUKrEmc3KUZcUc2E2pf48+tm&#10;ssDIeaIYkVrxEp+5ww+r9+/ue1PwqW61ZNwiAFGu6E2JW+9NkSSOtrwj7kYbruCy0bYjHrZ2nzBL&#10;ekDvZDJN03nSa8uM1ZQ7B6f1cIlXEb9pOPXPTeO4R7LEwM3H1cZ1F9ZkdU+KvSWmFXSkQf6BRUeE&#10;gqRXqJp4gg5W/AHVCWq1042/obpLdNMIymMNUE2W/lbNS0sMj7VAc5y5tsn9P1j66bi1SDCYXX6H&#10;kSIdDOnFWyL2rUeP1uoeVVopaKS2KPhAx3rjCgis1NaGmulJvZgnTb86pHTVErXnkfnr2QBYFiKS&#10;NyFh4wzk3fUfNQMfcvA6tu/U2A41UpgvITCAQ4vQKc7rfJ0XP3lE4XB6m+WzuxlGFO7ydBnskIwU&#10;ASdEG+v8B647FIwSu7Gwa0VDDnJ8cn4IvASEYKU3Qko4J4VUqC/xcjadRVJOS8HCZbhzdr+rpEVH&#10;EjQWfyOLN25WHxSLYC0nbD3anggJNvKxV94K6J7kOGTrOMNIcnhWwRroSRUyQv1AeLQGmX1bpsv1&#10;Yr3IJ/l0vp7kaV1PHjdVPplvsrtZfVtXVZ19D+SzvGgFY1wF/hfJZ/nfSWp8fINYr6K/Nip5ix5H&#10;AWQv/5F0lEKY/qCjnWbnrQ3VBVWAyqPz+CLDM/p1H71+fjdWPwAAAP//AwBQSwMEFAAGAAgAAAAh&#10;ALjJ1RriAAAACwEAAA8AAABkcnMvZG93bnJldi54bWxMj8FOwzAQRO9I/IO1SFwQdXBIm4Y4FQIK&#10;J1Q1LXc3NknUeB3Fbpv8PcsJjqt9mnmTr0bbsbMZfOtQwsMsAmawcrrFWsJ+t75PgfmgUKvOoZEw&#10;GQ+r4voqV5l2F9yacxlqRiHoMyWhCaHPOPdVY6zyM9cbpN+3G6wKdA4114O6ULjtuIiiObeqRWpo&#10;VG9eGlMdy5OV8FpukvXX3X4UU/XxWb6nxw1Ob1Le3ozPT8CCGcMfDL/6pA4FOR3cCbVnnQQRx4JQ&#10;CfEypVFEJMvFAthBwuNcJMCLnP/fUPwAAAD//wMAUEsBAi0AFAAGAAgAAAAhALaDOJL+AAAA4QEA&#10;ABMAAAAAAAAAAAAAAAAAAAAAAFtDb250ZW50X1R5cGVzXS54bWxQSwECLQAUAAYACAAAACEAOP0h&#10;/9YAAACUAQAACwAAAAAAAAAAAAAAAAAvAQAAX3JlbHMvLnJlbHNQSwECLQAUAAYACAAAACEADpP5&#10;gUYCAAB/BAAADgAAAAAAAAAAAAAAAAAuAgAAZHJzL2Uyb0RvYy54bWxQSwECLQAUAAYACAAAACEA&#10;uMnVGuIAAAALAQAADwAAAAAAAAAAAAAAAACgBAAAZHJzL2Rvd25yZXYueG1sUEsFBgAAAAAEAAQA&#10;8wAAAK8FAAAAAA==&#10;">
                <v:stroke endarrow="block"/>
              </v:shape>
            </w:pict>
          </mc:Fallback>
        </mc:AlternateContent>
      </w:r>
      <w:r>
        <w:rPr>
          <w:noProof/>
          <w:lang w:eastAsia="en-GB"/>
        </w:rPr>
        <w:drawing>
          <wp:inline distT="0" distB="0" distL="0" distR="0">
            <wp:extent cx="5038725" cy="2647950"/>
            <wp:effectExtent l="19050" t="19050" r="28575"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647950"/>
                    </a:xfrm>
                    <a:prstGeom prst="rect">
                      <a:avLst/>
                    </a:prstGeom>
                    <a:noFill/>
                    <a:ln>
                      <a:solidFill>
                        <a:schemeClr val="tx1"/>
                      </a:solidFill>
                    </a:ln>
                  </pic:spPr>
                </pic:pic>
              </a:graphicData>
            </a:graphic>
          </wp:inline>
        </w:drawing>
      </w:r>
    </w:p>
    <w:p>
      <w:pPr>
        <w:jc w:val="center"/>
      </w:pPr>
    </w:p>
    <w:p>
      <w:pPr>
        <w:jc w:val="center"/>
      </w:pPr>
    </w:p>
    <w:p>
      <w:r>
        <w:t xml:space="preserve">Click on the </w:t>
      </w:r>
      <w:r>
        <w:rPr>
          <w:b/>
        </w:rPr>
        <w:t>School Detail</w:t>
      </w:r>
      <w:r>
        <w:t xml:space="preserve"> button to open the School Details page. </w:t>
      </w:r>
    </w:p>
    <w:p/>
    <w:p>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4461510</wp:posOffset>
                </wp:positionH>
                <wp:positionV relativeFrom="paragraph">
                  <wp:posOffset>342900</wp:posOffset>
                </wp:positionV>
                <wp:extent cx="1505585" cy="893445"/>
                <wp:effectExtent l="8890" t="11430" r="9525" b="95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93445"/>
                        </a:xfrm>
                        <a:prstGeom prst="rect">
                          <a:avLst/>
                        </a:prstGeom>
                        <a:solidFill>
                          <a:srgbClr val="FFFFFF"/>
                        </a:solidFill>
                        <a:ln w="9525">
                          <a:solidFill>
                            <a:srgbClr val="000000"/>
                          </a:solidFill>
                          <a:miter lim="800000"/>
                          <a:headEnd/>
                          <a:tailEnd/>
                        </a:ln>
                      </wps:spPr>
                      <wps:txbx>
                        <w:txbxContent>
                          <w:p>
                            <w:r>
                              <w:t xml:space="preserve">Ensure that all the information in the </w:t>
                            </w:r>
                            <w:r>
                              <w:rPr>
                                <w:b/>
                              </w:rPr>
                              <w:t>Establishment</w:t>
                            </w:r>
                            <w:r>
                              <w:t xml:space="preserve"> panel is correct.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54" type="#_x0000_t202" style="position:absolute;margin-left:351.3pt;margin-top:27pt;width:118.55pt;height:7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6oLQIAAFwEAAAOAAAAZHJzL2Uyb0RvYy54bWysVNuO2yAQfa/Uf0C8N3bSeJtYcVbbbFNV&#10;2l6k3X4AxthGBYYCib39+g44m6a3l6p+QMAMZ2bOmfHmetSKHIXzEkxF57OcEmE4NNJ0Ff38sH+x&#10;osQHZhqmwIiKPgpPr7fPn20GW4oF9KAa4QiCGF8OtqJ9CLbMMs97oZmfgRUGjS04zQIeXZc1jg2I&#10;rlW2yPOrbADXWAdceI+3t5ORbhN+2woePratF4GoimJuIa0urXVcs+2GlZ1jtpf8lAb7hyw0kwaD&#10;nqFuWWDk4ORvUFpyBx7aMOOgM2hbyUWqAauZ579Uc98zK1ItSI63Z5r8/4PlH46fHJENare8osQw&#10;jSI9iDGQ1zCSeIcMDdaX6Hhv0TWMaEDvVK23d8C/eGJg1zPTiRvnYOgFazDDeXyZXTydcHwEqYf3&#10;0GAgdgiQgMbW6UgfEkIQHZV6PKsTk+ExZJEXxaqghKNttX65XBYpBCufXlvnw1sBmsRNRR2qn9DZ&#10;8c6HmA0rn1xiMA9KNnupVDq4rt4pR44MO2WfvhP6T27KkKGi62JRTAT8FSJP358gtAzY8kpqrOLs&#10;xMpI2xvTpIYMTKppjykrc+IxUjeRGMZ6TKItzvrU0Dwisw6mFseRxE0P7hslA7Z3Rf3XA3OCEvXO&#10;oDrr+XIZ5yEdlsWrBR7cpaW+tDDDEaqigZJpuwvTDB2sk12PkaZ+MHCDirYykR2ln7I65Y8tnDQ4&#10;jVuckctz8vrxU9h+BwAA//8DAFBLAwQUAAYACAAAACEA+/AQEuAAAAAKAQAADwAAAGRycy9kb3du&#10;cmV2LnhtbEyPwU7DMBBE70j8g7VIXBB1aEPShDgVQgLBDQqCqxtvk4h4HWw3DX/PcoLjap9m3lSb&#10;2Q5iQh96RwquFgkIpMaZnloFb6/3l2sQIWoyenCECr4xwKY+Pal0adyRXnDaxlZwCIVSK+hiHEsp&#10;Q9Oh1WHhRiT+7Z23OvLpW2m8PnK4HeQySTJpdU/c0OkR7zpsPrcHq2CdPk4f4Wn1/N5k+6GIF/n0&#10;8OWVOj+bb29ARJzjHwy/+qwONTvt3IFMEIOCPFlmjCq4TnkTA8WqyEHsmCzSHGRdyf8T6h8AAAD/&#10;/wMAUEsBAi0AFAAGAAgAAAAhALaDOJL+AAAA4QEAABMAAAAAAAAAAAAAAAAAAAAAAFtDb250ZW50&#10;X1R5cGVzXS54bWxQSwECLQAUAAYACAAAACEAOP0h/9YAAACUAQAACwAAAAAAAAAAAAAAAAAvAQAA&#10;X3JlbHMvLnJlbHNQSwECLQAUAAYACAAAACEAjALeqC0CAABcBAAADgAAAAAAAAAAAAAAAAAuAgAA&#10;ZHJzL2Uyb0RvYy54bWxQSwECLQAUAAYACAAAACEA+/AQEuAAAAAKAQAADwAAAAAAAAAAAAAAAACH&#10;BAAAZHJzL2Rvd25yZXYueG1sUEsFBgAAAAAEAAQA8wAAAJQFAAAAAA==&#10;">
                <v:textbox>
                  <w:txbxContent>
                    <w:p>
                      <w:r>
                        <w:t xml:space="preserve">Ensure that all the information in the </w:t>
                      </w:r>
                      <w:r>
                        <w:rPr>
                          <w:b/>
                        </w:rPr>
                        <w:t>Establishment</w:t>
                      </w:r>
                      <w:r>
                        <w:t xml:space="preserve"> panel is correct.</w:t>
                      </w:r>
                    </w:p>
                  </w:txbxContent>
                </v:textbox>
              </v:shape>
            </w:pict>
          </mc:Fallback>
        </mc:AlternateContent>
      </w:r>
      <w:r>
        <w:rPr>
          <w:noProof/>
          <w:lang w:eastAsia="en-GB"/>
        </w:rPr>
        <w:drawing>
          <wp:inline distT="0" distB="0" distL="0" distR="0">
            <wp:extent cx="4391025" cy="3038475"/>
            <wp:effectExtent l="19050" t="19050" r="28575" b="285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3038475"/>
                    </a:xfrm>
                    <a:prstGeom prst="rect">
                      <a:avLst/>
                    </a:prstGeom>
                    <a:noFill/>
                    <a:ln>
                      <a:solidFill>
                        <a:schemeClr val="tx1"/>
                      </a:solidFill>
                    </a:ln>
                  </pic:spPr>
                </pic:pic>
              </a:graphicData>
            </a:graphic>
          </wp:inline>
        </w:drawing>
      </w:r>
    </w:p>
    <w:p/>
    <w:p>
      <w:pPr>
        <w:jc w:val="both"/>
      </w:pPr>
    </w:p>
    <w:p>
      <w:pPr>
        <w:jc w:val="both"/>
      </w:pPr>
      <w:r>
        <w:t xml:space="preserve">When all the School Details are correct, click on </w:t>
      </w:r>
      <w:r>
        <w:rPr>
          <w:b/>
        </w:rPr>
        <w:t xml:space="preserve">SAVE </w:t>
      </w:r>
      <w:r>
        <w:t xml:space="preserve">if you have made any changes and then click on </w:t>
      </w:r>
      <w:r>
        <w:rPr>
          <w:b/>
        </w:rPr>
        <w:t>OK</w:t>
      </w:r>
      <w:r>
        <w:t xml:space="preserve"> to return to the Census page.  If you have made no changes just click on </w:t>
      </w:r>
      <w:r>
        <w:rPr>
          <w:b/>
        </w:rPr>
        <w:t>OK</w:t>
      </w:r>
    </w:p>
    <w:p>
      <w:pPr>
        <w:rPr>
          <w:b/>
        </w:rPr>
      </w:pPr>
    </w:p>
    <w:p>
      <w:pPr>
        <w:rPr>
          <w:b/>
        </w:rPr>
      </w:pPr>
    </w:p>
    <w:p>
      <w:pPr>
        <w:rPr>
          <w:b/>
        </w:rPr>
      </w:pPr>
    </w:p>
    <w:p>
      <w:pPr>
        <w:rPr>
          <w:b/>
        </w:rPr>
      </w:pPr>
    </w:p>
    <w:p>
      <w:pPr>
        <w:pStyle w:val="ListContinue"/>
        <w:ind w:left="0"/>
        <w:rPr>
          <w:rFonts w:ascii="Arial" w:hAnsi="Arial" w:cs="Arial"/>
          <w:sz w:val="24"/>
          <w:szCs w:val="24"/>
        </w:rPr>
      </w:pPr>
      <w:r>
        <w:rPr>
          <w:rStyle w:val="Bold"/>
          <w:rFonts w:ascii="Arial" w:hAnsi="Arial" w:cs="Arial"/>
          <w:sz w:val="24"/>
          <w:szCs w:val="24"/>
        </w:rPr>
        <w:lastRenderedPageBreak/>
        <w:t>Information for Academies:</w:t>
      </w:r>
      <w:r>
        <w:rPr>
          <w:rStyle w:val="Bold"/>
          <w:rFonts w:ascii="Arial" w:hAnsi="Arial" w:cs="Arial"/>
          <w:sz w:val="24"/>
          <w:szCs w:val="24"/>
        </w:rPr>
        <w:br/>
      </w:r>
    </w:p>
    <w:p>
      <w:pPr>
        <w:pStyle w:val="ListContinue"/>
        <w:ind w:left="0"/>
        <w:rPr>
          <w:rFonts w:ascii="Arial" w:hAnsi="Arial" w:cs="Arial"/>
          <w:sz w:val="24"/>
          <w:szCs w:val="24"/>
        </w:rPr>
      </w:pPr>
      <w:r>
        <w:rPr>
          <w:rFonts w:ascii="Arial" w:hAnsi="Arial" w:cs="Arial"/>
          <w:sz w:val="24"/>
          <w:szCs w:val="24"/>
        </w:rPr>
        <w:t>Academies should ensure that the following information is recorded, if applicable:</w:t>
      </w:r>
    </w:p>
    <w:p>
      <w:pPr>
        <w:pStyle w:val="ListBullet2"/>
        <w:ind w:left="22"/>
        <w:rPr>
          <w:rFonts w:ascii="Arial" w:hAnsi="Arial" w:cs="Arial"/>
          <w:sz w:val="24"/>
          <w:szCs w:val="24"/>
        </w:rPr>
      </w:pPr>
      <w:r>
        <w:rPr>
          <w:rFonts w:ascii="Arial" w:hAnsi="Arial" w:cs="Arial"/>
          <w:sz w:val="24"/>
          <w:szCs w:val="24"/>
        </w:rPr>
        <w:tab/>
        <w:t xml:space="preserve">The </w:t>
      </w:r>
      <w:r>
        <w:rPr>
          <w:rStyle w:val="ScreenLabels"/>
          <w:rFonts w:ascii="Arial" w:hAnsi="Arial" w:cs="Arial"/>
          <w:sz w:val="24"/>
          <w:szCs w:val="24"/>
        </w:rPr>
        <w:t>School Type</w:t>
      </w:r>
      <w:r>
        <w:rPr>
          <w:rFonts w:ascii="Arial" w:hAnsi="Arial" w:cs="Arial"/>
          <w:sz w:val="24"/>
          <w:szCs w:val="24"/>
        </w:rPr>
        <w:t xml:space="preserve"> and </w:t>
      </w:r>
      <w:r>
        <w:rPr>
          <w:rStyle w:val="ScreenLabels"/>
          <w:rFonts w:ascii="Arial" w:hAnsi="Arial" w:cs="Arial"/>
          <w:sz w:val="24"/>
          <w:szCs w:val="24"/>
        </w:rPr>
        <w:t>School Governance</w:t>
      </w:r>
    </w:p>
    <w:p>
      <w:pPr>
        <w:pStyle w:val="ListContinue2"/>
        <w:ind w:left="0"/>
        <w:rPr>
          <w:rFonts w:cs="Arial"/>
          <w:szCs w:val="24"/>
        </w:rPr>
      </w:pPr>
      <w:r>
        <w:rPr>
          <w:rFonts w:cs="Arial"/>
          <w:szCs w:val="24"/>
        </w:rPr>
        <w:t xml:space="preserve">Select </w:t>
      </w:r>
      <w:r>
        <w:rPr>
          <w:rStyle w:val="ScreenLabels"/>
          <w:rFonts w:cs="Arial"/>
          <w:szCs w:val="24"/>
        </w:rPr>
        <w:t xml:space="preserve">Academies </w:t>
      </w:r>
      <w:r>
        <w:rPr>
          <w:rFonts w:cs="Arial"/>
          <w:szCs w:val="24"/>
        </w:rPr>
        <w:t>from the applicable drop-down lists.</w:t>
      </w:r>
    </w:p>
    <w:p>
      <w:pPr>
        <w:pStyle w:val="ListBullet2"/>
        <w:ind w:left="22"/>
        <w:rPr>
          <w:rFonts w:ascii="Arial" w:hAnsi="Arial" w:cs="Arial"/>
          <w:sz w:val="24"/>
          <w:szCs w:val="24"/>
        </w:rPr>
      </w:pPr>
      <w:r>
        <w:rPr>
          <w:rFonts w:ascii="Arial" w:hAnsi="Arial" w:cs="Arial"/>
          <w:sz w:val="24"/>
          <w:szCs w:val="24"/>
        </w:rPr>
        <w:tab/>
        <w:t>The school’s</w:t>
      </w:r>
      <w:r>
        <w:rPr>
          <w:rStyle w:val="ScreenLabels"/>
          <w:rFonts w:ascii="Arial" w:hAnsi="Arial" w:cs="Arial"/>
          <w:sz w:val="24"/>
          <w:szCs w:val="24"/>
        </w:rPr>
        <w:t xml:space="preserve"> Previous Name</w:t>
      </w:r>
      <w:r>
        <w:rPr>
          <w:rFonts w:ascii="Arial" w:hAnsi="Arial" w:cs="Arial"/>
          <w:sz w:val="24"/>
          <w:szCs w:val="24"/>
        </w:rPr>
        <w:t xml:space="preserve"> and </w:t>
      </w:r>
      <w:r>
        <w:rPr>
          <w:rStyle w:val="ScreenLabels"/>
          <w:rFonts w:ascii="Arial" w:hAnsi="Arial" w:cs="Arial"/>
          <w:sz w:val="24"/>
          <w:szCs w:val="24"/>
        </w:rPr>
        <w:t>Date Name Changed</w:t>
      </w:r>
      <w:r>
        <w:rPr>
          <w:rFonts w:ascii="Arial" w:hAnsi="Arial" w:cs="Arial"/>
          <w:sz w:val="24"/>
          <w:szCs w:val="24"/>
        </w:rPr>
        <w:t xml:space="preserve"> if applicable</w:t>
      </w:r>
    </w:p>
    <w:p>
      <w:pPr>
        <w:pStyle w:val="ListBullet2"/>
        <w:ind w:left="22"/>
        <w:rPr>
          <w:rFonts w:ascii="Arial" w:hAnsi="Arial" w:cs="Arial"/>
          <w:sz w:val="24"/>
          <w:szCs w:val="24"/>
        </w:rPr>
      </w:pPr>
      <w:r>
        <w:rPr>
          <w:rFonts w:ascii="Arial" w:hAnsi="Arial" w:cs="Arial"/>
          <w:sz w:val="24"/>
          <w:szCs w:val="24"/>
        </w:rPr>
        <w:tab/>
        <w:t xml:space="preserve">The </w:t>
      </w:r>
      <w:r>
        <w:rPr>
          <w:rStyle w:val="ScreenLabels"/>
          <w:rFonts w:ascii="Arial" w:hAnsi="Arial" w:cs="Arial"/>
          <w:sz w:val="24"/>
          <w:szCs w:val="24"/>
        </w:rPr>
        <w:t xml:space="preserve">Previous </w:t>
      </w:r>
      <w:proofErr w:type="spellStart"/>
      <w:r>
        <w:rPr>
          <w:rStyle w:val="ScreenLabels"/>
          <w:rFonts w:ascii="Arial" w:hAnsi="Arial" w:cs="Arial"/>
          <w:sz w:val="24"/>
          <w:szCs w:val="24"/>
        </w:rPr>
        <w:t>Estab</w:t>
      </w:r>
      <w:proofErr w:type="spellEnd"/>
      <w:r>
        <w:rPr>
          <w:rStyle w:val="ScreenLabels"/>
          <w:rFonts w:ascii="Arial" w:hAnsi="Arial" w:cs="Arial"/>
          <w:sz w:val="24"/>
          <w:szCs w:val="24"/>
        </w:rPr>
        <w:t xml:space="preserve"> Number</w:t>
      </w:r>
      <w:r>
        <w:rPr>
          <w:rFonts w:ascii="Arial" w:hAnsi="Arial" w:cs="Arial"/>
          <w:sz w:val="24"/>
          <w:szCs w:val="24"/>
        </w:rPr>
        <w:t xml:space="preserve"> and </w:t>
      </w:r>
      <w:r>
        <w:rPr>
          <w:rStyle w:val="ScreenLabels"/>
          <w:rFonts w:ascii="Arial" w:hAnsi="Arial" w:cs="Arial"/>
          <w:sz w:val="24"/>
          <w:szCs w:val="24"/>
        </w:rPr>
        <w:t>Date Number Changed</w:t>
      </w:r>
      <w:r>
        <w:rPr>
          <w:rFonts w:ascii="Arial" w:hAnsi="Arial" w:cs="Arial"/>
          <w:sz w:val="24"/>
          <w:szCs w:val="24"/>
        </w:rPr>
        <w:t xml:space="preserve"> if applicable</w:t>
      </w:r>
    </w:p>
    <w:p>
      <w:pPr>
        <w:pStyle w:val="ListContinue2"/>
        <w:ind w:left="0"/>
        <w:rPr>
          <w:rFonts w:cs="Arial"/>
          <w:szCs w:val="24"/>
        </w:rPr>
      </w:pPr>
      <w:r>
        <w:rPr>
          <w:rFonts w:cs="Arial"/>
          <w:szCs w:val="24"/>
        </w:rPr>
        <w:br/>
        <w:t>This information is used by School Census. If the DfE number has changed for sponsor-led Academies, historical information is not collected and the date of arrival is reported as the date the DfE number changed.</w:t>
      </w:r>
    </w:p>
    <w:p>
      <w:pPr>
        <w:pStyle w:val="ListBullet2"/>
        <w:ind w:left="22"/>
        <w:rPr>
          <w:rFonts w:ascii="Arial" w:hAnsi="Arial" w:cs="Arial"/>
          <w:sz w:val="24"/>
          <w:szCs w:val="24"/>
        </w:rPr>
      </w:pPr>
      <w:r>
        <w:rPr>
          <w:rFonts w:ascii="Arial" w:hAnsi="Arial" w:cs="Arial"/>
          <w:sz w:val="24"/>
          <w:szCs w:val="24"/>
        </w:rPr>
        <w:tab/>
      </w:r>
      <w:r>
        <w:rPr>
          <w:rFonts w:ascii="Arial" w:hAnsi="Arial" w:cs="Arial"/>
          <w:sz w:val="24"/>
          <w:szCs w:val="24"/>
        </w:rPr>
        <w:br/>
        <w:t xml:space="preserve">The </w:t>
      </w:r>
      <w:r>
        <w:rPr>
          <w:rStyle w:val="ScreenLabels"/>
          <w:rFonts w:ascii="Arial" w:hAnsi="Arial" w:cs="Arial"/>
          <w:sz w:val="24"/>
          <w:szCs w:val="24"/>
        </w:rPr>
        <w:t>Previous URN Number</w:t>
      </w:r>
      <w:r>
        <w:rPr>
          <w:rFonts w:ascii="Arial" w:hAnsi="Arial" w:cs="Arial"/>
          <w:sz w:val="24"/>
          <w:szCs w:val="24"/>
        </w:rPr>
        <w:t xml:space="preserve"> and </w:t>
      </w:r>
      <w:r>
        <w:rPr>
          <w:rStyle w:val="ScreenLabels"/>
          <w:rFonts w:ascii="Arial" w:hAnsi="Arial" w:cs="Arial"/>
          <w:sz w:val="24"/>
          <w:szCs w:val="24"/>
        </w:rPr>
        <w:t>Date Number Changed</w:t>
      </w:r>
      <w:r>
        <w:rPr>
          <w:rFonts w:ascii="Arial" w:hAnsi="Arial" w:cs="Arial"/>
          <w:sz w:val="24"/>
          <w:szCs w:val="24"/>
        </w:rPr>
        <w:t>.</w:t>
      </w:r>
      <w:r>
        <w:rPr>
          <w:rFonts w:ascii="Arial" w:hAnsi="Arial" w:cs="Arial"/>
          <w:sz w:val="24"/>
          <w:szCs w:val="24"/>
        </w:rPr>
        <w:br/>
      </w:r>
    </w:p>
    <w:p>
      <w:pPr>
        <w:pStyle w:val="ListContinue2"/>
        <w:ind w:left="0"/>
        <w:rPr>
          <w:rFonts w:cs="Arial"/>
          <w:szCs w:val="24"/>
        </w:rPr>
      </w:pPr>
      <w:r>
        <w:rPr>
          <w:rFonts w:cs="Arial"/>
          <w:szCs w:val="24"/>
        </w:rPr>
        <w:t>This information is used by the School Workforce Census. For all types of Academies formed in the collection period, the date that the establishment’s URN changed is used to determine when the Academy was formed. Historical information is not collected from before the date the URN changed.</w:t>
      </w:r>
    </w:p>
    <w:p>
      <w:pPr>
        <w:rPr>
          <w:b/>
        </w:rPr>
      </w:pPr>
      <w:r>
        <w:rPr>
          <w:rFonts w:ascii="Verdana" w:eastAsia="Times New Roman" w:hAnsi="Verdana"/>
          <w:b/>
          <w:noProof/>
          <w:sz w:val="20"/>
          <w:szCs w:val="20"/>
          <w:lang w:eastAsia="en-GB"/>
        </w:rPr>
        <mc:AlternateContent>
          <mc:Choice Requires="wps">
            <w:drawing>
              <wp:anchor distT="45720" distB="45720" distL="114300" distR="114300" simplePos="0" relativeHeight="251810816" behindDoc="0" locked="0" layoutInCell="1" allowOverlap="1">
                <wp:simplePos x="0" y="0"/>
                <wp:positionH relativeFrom="margin">
                  <wp:align>left</wp:align>
                </wp:positionH>
                <wp:positionV relativeFrom="paragraph">
                  <wp:posOffset>365125</wp:posOffset>
                </wp:positionV>
                <wp:extent cx="587692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19050">
                          <a:solidFill>
                            <a:srgbClr val="FF0000"/>
                          </a:solidFill>
                          <a:miter lim="800000"/>
                          <a:headEnd/>
                          <a:tailEnd/>
                        </a:ln>
                      </wps:spPr>
                      <wps:txbx>
                        <w:txbxContent>
                          <w:p>
                            <w:pPr>
                              <w:rPr>
                                <w:b/>
                              </w:rPr>
                            </w:pPr>
                            <w:r>
                              <w:rPr>
                                <w:b/>
                                <w14:textOutline w14:w="9525" w14:cap="rnd" w14:cmpd="sng" w14:algn="ctr">
                                  <w14:noFill/>
                                  <w14:prstDash w14:val="solid"/>
                                  <w14:bevel/>
                                </w14:textOutline>
                              </w:rPr>
                              <w:t xml:space="preserve">Note: </w:t>
                            </w:r>
                            <w:r>
                              <w:rPr>
                                <w14:textOutline w14:w="9525" w14:cap="rnd" w14:cmpd="sng" w14:algn="ctr">
                                  <w14:noFill/>
                                  <w14:prstDash w14:val="solid"/>
                                  <w14:bevel/>
                                </w14:textOutline>
                              </w:rPr>
                              <w:t xml:space="preserve">The Census Return can be saved at any time by clicking on </w:t>
                            </w:r>
                            <w:r>
                              <w:rPr>
                                <w:b/>
                                <w14:textOutline w14:w="9525" w14:cap="rnd" w14:cmpd="sng" w14:algn="ctr">
                                  <w14:noFill/>
                                  <w14:prstDash w14:val="solid"/>
                                  <w14:bevel/>
                                </w14:textOutline>
                              </w:rPr>
                              <w:t>Save</w:t>
                            </w:r>
                            <w:r>
                              <w:rPr>
                                <w14:textOutline w14:w="9525" w14:cap="rnd" w14:cmpd="sng" w14:algn="ctr">
                                  <w14:noFill/>
                                  <w14:prstDash w14:val="solid"/>
                                  <w14:bevel/>
                                </w14:textOutline>
                              </w:rPr>
                              <w:t xml:space="preserve"> at the top of the screen.  This allows you to return to edit the details prior to</w:t>
                            </w:r>
                            <w:r>
                              <w:t xml:space="preserve"> submitting the Return.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0;margin-top:28.75pt;width:462.75pt;height:110.6pt;z-index:251810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0sKQIAAFAEAAAOAAAAZHJzL2Uyb0RvYy54bWysVNuO2yAQfa/Uf0C8N74oVyvOapttqkrb&#10;i7TbD8AYx6iYoUBip1/fASdptK36UNUPCJjhzMw5M17fDZ0iR2GdBF3SbJJSIjSHWup9Sb8+794s&#10;KXGe6Zop0KKkJ+Ho3eb1q3VvCpFDC6oWliCIdkVvStp6b4okcbwVHXMTMEKjsQHbMY9Hu09qy3pE&#10;71SSp+k86cHWxgIXzuHtw2ikm4jfNIL7z03jhCeqpJibj6uNaxXWZLNmxd4y00p+ToP9QxYdkxqD&#10;XqEemGfkYOVvUJ3kFhw0fsKhS6BpJBexBqwmS19U89QyI2ItSI4zV5rc/4Pln45fLJF1SfNsQYlm&#10;HYr0LAZP3sJA8sBPb1yBbk8GHf2A16hzrNWZR+DfHNGwbZnei3troW8FqzG/LLxMbp6OOC6AVP1H&#10;qDEMO3iIQENju0Ae0kEQHXU6XbUJqXC8nC0X81U+o4SjLZum03ke1UtYcXlurPPvBXQkbEpqUfwI&#10;z46Pzod0WHFxCdEcKFnvpFLxYPfVVllyZNgou/jFCl64KU16DL9KZ+lIwV8wUvz+hNFJjy2vZFfS&#10;ZfA5N2Eg7p2uY0N6JtW4x5yVPjMZyBtp9EM1jKItLgpVUJ+QWwtji+NI4qYF+4OSHtu7pO77gVlB&#10;ifqgUZ9VNp2GeYiH6WyBZBJ7a6luLUxzhCqpp2Tcbn2cocicuUcddzIyHAQfMznnjG0biT+PWJiL&#10;23P0+vUj2PwEAAD//wMAUEsDBBQABgAIAAAAIQCBni8W3QAAAAcBAAAPAAAAZHJzL2Rvd25yZXYu&#10;eG1sTI9PS8NAEMXvgt9hGcGb3RhMU2M2RYQieDOV9jrNTpPg/onZbRK/veNJb/N4j/d+U24Xa8RE&#10;Y+i9U3C/SkCQa7zuXavgY7+724AIEZ1G4x0p+KYA2+r6qsRC+9m901THVnCJCwUq6GIcCilD05HF&#10;sPIDOfbOfrQYWY6t1CPOXG6NTJNkLS32jhc6HOilo+azvlgFuzWeh+Prg2mmt/qrORzm/rhvlbq9&#10;WZ6fQERa4l8YfvEZHSpmOvmL00EYBfxIVJDlGQh2H9OMj5OCNN/kIKtS/uevfgAAAP//AwBQSwEC&#10;LQAUAAYACAAAACEAtoM4kv4AAADhAQAAEwAAAAAAAAAAAAAAAAAAAAAAW0NvbnRlbnRfVHlwZXNd&#10;LnhtbFBLAQItABQABgAIAAAAIQA4/SH/1gAAAJQBAAALAAAAAAAAAAAAAAAAAC8BAABfcmVscy8u&#10;cmVsc1BLAQItABQABgAIAAAAIQB0ZS0sKQIAAFAEAAAOAAAAAAAAAAAAAAAAAC4CAABkcnMvZTJv&#10;RG9jLnhtbFBLAQItABQABgAIAAAAIQCBni8W3QAAAAcBAAAPAAAAAAAAAAAAAAAAAIMEAABkcnMv&#10;ZG93bnJldi54bWxQSwUGAAAAAAQABADzAAAAjQUAAAAA&#10;" strokecolor="red" strokeweight="1.5pt">
                <v:textbox style="mso-fit-shape-to-text:t">
                  <w:txbxContent>
                    <w:p>
                      <w:pPr>
                        <w:rPr>
                          <w:b/>
                        </w:rPr>
                      </w:pPr>
                      <w:r>
                        <w:rPr>
                          <w:b/>
                          <w14:textOutline w14:w="9525" w14:cap="rnd" w14:cmpd="sng" w14:algn="ctr">
                            <w14:noFill/>
                            <w14:prstDash w14:val="solid"/>
                            <w14:bevel/>
                          </w14:textOutline>
                        </w:rPr>
                        <w:t xml:space="preserve">Note: </w:t>
                      </w:r>
                      <w:r>
                        <w:rPr>
                          <w14:textOutline w14:w="9525" w14:cap="rnd" w14:cmpd="sng" w14:algn="ctr">
                            <w14:noFill/>
                            <w14:prstDash w14:val="solid"/>
                            <w14:bevel/>
                          </w14:textOutline>
                        </w:rPr>
                        <w:t xml:space="preserve">The Census Return can be saved at any time by clicking on </w:t>
                      </w:r>
                      <w:r>
                        <w:rPr>
                          <w:b/>
                          <w14:textOutline w14:w="9525" w14:cap="rnd" w14:cmpd="sng" w14:algn="ctr">
                            <w14:noFill/>
                            <w14:prstDash w14:val="solid"/>
                            <w14:bevel/>
                          </w14:textOutline>
                        </w:rPr>
                        <w:t>Save</w:t>
                      </w:r>
                      <w:r>
                        <w:rPr>
                          <w14:textOutline w14:w="9525" w14:cap="rnd" w14:cmpd="sng" w14:algn="ctr">
                            <w14:noFill/>
                            <w14:prstDash w14:val="solid"/>
                            <w14:bevel/>
                          </w14:textOutline>
                        </w:rPr>
                        <w:t xml:space="preserve"> at the top of the screen.  This allows you to return to edit the details prior to</w:t>
                      </w:r>
                      <w:r>
                        <w:t xml:space="preserve"> submitting the Return.</w:t>
                      </w:r>
                    </w:p>
                  </w:txbxContent>
                </v:textbox>
                <w10:wrap type="square" anchorx="margin"/>
              </v:shape>
            </w:pict>
          </mc:Fallback>
        </mc:AlternateContent>
      </w:r>
    </w:p>
    <w:p>
      <w:pPr>
        <w:rPr>
          <w:b/>
        </w:rPr>
      </w:pPr>
    </w:p>
    <w:p>
      <w:pPr>
        <w:pStyle w:val="BodyText-12pt-10mm"/>
      </w:pPr>
      <w:bookmarkStart w:id="26" w:name="_Toc386462102"/>
    </w:p>
    <w:p>
      <w:pPr>
        <w:pStyle w:val="BodyText-12pt-10mm"/>
      </w:pPr>
      <w:r>
        <w:t>Calculate All Details</w:t>
      </w:r>
      <w:bookmarkEnd w:id="26"/>
    </w:p>
    <w:p>
      <w:pPr>
        <w:jc w:val="both"/>
      </w:pPr>
    </w:p>
    <w:p>
      <w:pPr>
        <w:jc w:val="both"/>
      </w:pPr>
      <w:r>
        <w:t xml:space="preserve">The first time you create a return, you must </w:t>
      </w:r>
      <w:r>
        <w:rPr>
          <w:b/>
        </w:rPr>
        <w:t>Calculate All Details</w:t>
      </w:r>
      <w:r>
        <w:t xml:space="preserve"> in order to populate all the panels on the Census return.</w:t>
      </w:r>
    </w:p>
    <w:p>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2566670</wp:posOffset>
                </wp:positionH>
                <wp:positionV relativeFrom="paragraph">
                  <wp:posOffset>1550035</wp:posOffset>
                </wp:positionV>
                <wp:extent cx="1740535" cy="498475"/>
                <wp:effectExtent l="0" t="0" r="12065" b="158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498475"/>
                        </a:xfrm>
                        <a:prstGeom prst="rect">
                          <a:avLst/>
                        </a:prstGeom>
                        <a:solidFill>
                          <a:srgbClr val="FFFFFF"/>
                        </a:solidFill>
                        <a:ln w="9525">
                          <a:solidFill>
                            <a:srgbClr val="000000"/>
                          </a:solidFill>
                          <a:miter lim="800000"/>
                          <a:headEnd/>
                          <a:tailEnd/>
                        </a:ln>
                      </wps:spPr>
                      <wps:txbx>
                        <w:txbxContent>
                          <w:p>
                            <w:r>
                              <w:t xml:space="preserve">Click on the </w:t>
                            </w:r>
                            <w:r>
                              <w:rPr>
                                <w:b/>
                              </w:rPr>
                              <w:t>Calculate All Details</w:t>
                            </w:r>
                            <w:r>
                              <w:t xml:space="preserve">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56" type="#_x0000_t202" style="position:absolute;margin-left:202.1pt;margin-top:122.05pt;width:137.05pt;height:3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TLgIAAFwEAAAOAAAAZHJzL2Uyb0RvYy54bWysVNuO2yAQfa/Uf0C8N05Sp5tYcVbbbFNV&#10;2l6k3X4AxthGBYYCiZ1+fQecpNG2fanqBwTMcDhzzuD17aAVOQjnJZiSziZTSoThUEvTlvTr0+7V&#10;khIfmKmZAiNKehSe3m5evlj3thBz6EDVwhEEMb7obUm7EGyRZZ53QjM/ASsMBhtwmgVcujarHesR&#10;XatsPp2+yXpwtXXAhfe4ez8G6SbhN43g4XPTeBGIKilyC2l0aazimG3WrGgds53kJxrsH1hoJg1e&#10;eoG6Z4GRvZO/QWnJHXhowoSDzqBpJBepBqxmNn1WzWPHrEi1oDjeXmTy/w+Wfzp8cUTW6F2+oMQw&#10;jSY9iSGQtzCQuIcK9dYXmPhoMTUMGMDsVK23D8C/eWJg2zHTijvnoO8Eq5HhLJ7Mro6OOD6CVP1H&#10;qPEitg+QgIbG6SgfCkIQHZ06XtyJZHi88iafLl4jSY6xfLXMbxK5jBXn09b58F6AJnFSUofuJ3R2&#10;ePAhsmHFOSVe5kHJeieVSgvXVlvlyIFhp+zSlwp4lqYM6Uu6WswXowB/hZim708QWgZseSV1SZeX&#10;JFZE2d6ZOjVkYFKNc6SszEnHKN0oYhiqIZk2X579qaA+orIOxhbHJ4mTDtwPSnps75L673vmBCXq&#10;g0F3VrM8j+8hLfLFzRwX7jpSXUeY4QhV0kDJON2G8Q3trZNthzeN/WDgDh1tZBI7Wj+yOvHHFk4e&#10;nJ5bfCPX65T166ew+QkAAP//AwBQSwMEFAAGAAgAAAAhAG3jFRDhAAAACwEAAA8AAABkcnMvZG93&#10;bnJldi54bWxMj8FOwzAQRO9I/IO1SFwQdepYaQhxKoQEglspVbm6sZtE2Otgu2n4e8wJjqt5mnlb&#10;r2dryKR9GBwKWC4yIBpbpwbsBOzen25LICFKVNI41AK+dYB1c3lRy0q5M77paRs7kkowVFJAH+NY&#10;URraXlsZFm7UmLKj81bGdPqOKi/PqdwayrKsoFYOmBZ6OerHXref25MVUPKX6SO85pt9WxzNXbxZ&#10;Tc9fXojrq/nhHkjUc/yD4Vc/qUOTnA7uhCoQI4BnnCVUAON8CSQRxarMgRwE5IwVQJua/v+h+QEA&#10;AP//AwBQSwECLQAUAAYACAAAACEAtoM4kv4AAADhAQAAEwAAAAAAAAAAAAAAAAAAAAAAW0NvbnRl&#10;bnRfVHlwZXNdLnhtbFBLAQItABQABgAIAAAAIQA4/SH/1gAAAJQBAAALAAAAAAAAAAAAAAAAAC8B&#10;AABfcmVscy8ucmVsc1BLAQItABQABgAIAAAAIQAJA+8TLgIAAFwEAAAOAAAAAAAAAAAAAAAAAC4C&#10;AABkcnMvZTJvRG9jLnhtbFBLAQItABQABgAIAAAAIQBt4xUQ4QAAAAsBAAAPAAAAAAAAAAAAAAAA&#10;AIgEAABkcnMvZG93bnJldi54bWxQSwUGAAAAAAQABADzAAAAlgUAAAAA&#10;">
                <v:textbox>
                  <w:txbxContent>
                    <w:p>
                      <w:r>
                        <w:t xml:space="preserve">Click on the </w:t>
                      </w:r>
                      <w:r>
                        <w:rPr>
                          <w:b/>
                        </w:rPr>
                        <w:t>Calculate All Details</w:t>
                      </w:r>
                      <w:r>
                        <w:t xml:space="preserve"> button</w:t>
                      </w:r>
                    </w:p>
                  </w:txbxContent>
                </v:textbox>
              </v:shape>
            </w:pict>
          </mc:Fallback>
        </mc:AlternateContent>
      </w:r>
    </w:p>
    <w:p>
      <w:r>
        <w:rPr>
          <w:noProof/>
          <w:lang w:eastAsia="en-GB"/>
        </w:rPr>
        <w:drawing>
          <wp:anchor distT="0" distB="0" distL="114300" distR="114300" simplePos="0" relativeHeight="251600852" behindDoc="0" locked="0" layoutInCell="1" allowOverlap="1">
            <wp:simplePos x="0" y="0"/>
            <wp:positionH relativeFrom="margin">
              <wp:align>left</wp:align>
            </wp:positionH>
            <wp:positionV relativeFrom="paragraph">
              <wp:posOffset>276860</wp:posOffset>
            </wp:positionV>
            <wp:extent cx="6120130" cy="856615"/>
            <wp:effectExtent l="19050" t="19050" r="13970" b="1968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8566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3661410</wp:posOffset>
                </wp:positionH>
                <wp:positionV relativeFrom="paragraph">
                  <wp:posOffset>476884</wp:posOffset>
                </wp:positionV>
                <wp:extent cx="1200150" cy="897255"/>
                <wp:effectExtent l="0" t="38100" r="57150" b="17145"/>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897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4" o:spid="_x0000_s1026" type="#_x0000_t32" style="position:absolute;margin-left:288.3pt;margin-top:37.55pt;width:94.5pt;height:70.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lzRQIAAH8EAAAOAAAAZHJzL2Uyb0RvYy54bWysVMFu2zAMvQ/YPwi6p44zp02MOkVhJ7t0&#10;a4F2uyuSHAuTRUFS4wTD/n2U4qbrdhmG+SBTFvn4SD75+ubQa7KXziswFc0vppRIw0Eos6vol6fN&#10;ZEGJD8wIpsHIih6lpzer9++uB1vKGXSghXQEQYwvB1vRLgRbZpnnneyZvwArDR624HoWcOt2mXBs&#10;QPReZ7Pp9DIbwAnrgEvv8WtzOqSrhN+2kof7tvUyEF1R5BbS6tK6jWu2umblzjHbKT7SYP/AomfK&#10;YNIzVMMCI89O/QHVK+7AQxsuOPQZtK3iMtWA1eTT36p57JiVqRZsjrfnNvn/B8s/7x8cUQJnVxSU&#10;GNbjkB6DY2rXBXLrHAykBmOwkeBI9MGODdaXGFibBxdr5gfzaO+Af/PEQN0xs5OJ+dPRIlgeI7I3&#10;IXHjLebdDp9AoA97DpDad2hdT1qt7NcYGMGxReSQ5nU8z0seAuH4MUcF5HMcK8ezxfJqNp+nZKyM&#10;ODHaOh8+SuhJNCrqx8LOFZ1ysP2dD5Hla0AMNrBRWieFaEOGii7ns3ki5UErEQ+jm3e7ba0d2bOo&#10;sfSMLN64OXg2IoF1kon1aAemNNokpF4Fp7B7WtKYrZeCEi3xWkXrRE+bmBHrR8KjdZLZ9+V0uV6s&#10;F8WkmF2uJ8W0aSa3m7qYXG7yq3nzoanrJv8RyedF2SkhpIn8XySfF38nqfHyncR6Fv25Udlb9NRR&#10;JPvyTqSTFOL0Tzragjg+uFhdVAWqPDmPNzJeo1/3yev1v7H6CQAA//8DAFBLAwQUAAYACAAAACEA&#10;jbBNjeEAAAAKAQAADwAAAGRycy9kb3ducmV2LnhtbEyPwU7DMAyG70i8Q2QkLoilrWg6dU0nBAxO&#10;00TZ7lkT2mqNUzXZ1r495gRH259+f3+xnmzPLmb0nUMJ8SICZrB2usNGwv5r87gE5oNCrXqHRsJs&#10;PKzL25tC5dpd8dNcqtAwCkGfKwltCEPOua9bY5VfuMEg3b7daFWgcWy4HtWVwm3PkygS3KoO6UOr&#10;BvPSmvpUna2E12qXbg4P+ymZ649t9b487XB+k/L+bnpeAQtmCn8w/OqTOpTkdHRn1J71EtJMCEIl&#10;ZGkMjIBMpLQ4Skhi8QS8LPj/CuUPAAAA//8DAFBLAQItABQABgAIAAAAIQC2gziS/gAAAOEBAAAT&#10;AAAAAAAAAAAAAAAAAAAAAABbQ29udGVudF9UeXBlc10ueG1sUEsBAi0AFAAGAAgAAAAhADj9If/W&#10;AAAAlAEAAAsAAAAAAAAAAAAAAAAALwEAAF9yZWxzLy5yZWxzUEsBAi0AFAAGAAgAAAAhAOnF2XNF&#10;AgAAfwQAAA4AAAAAAAAAAAAAAAAALgIAAGRycy9lMm9Eb2MueG1sUEsBAi0AFAAGAAgAAAAhAI2w&#10;TY3hAAAACgEAAA8AAAAAAAAAAAAAAAAAnwQAAGRycy9kb3ducmV2LnhtbFBLBQYAAAAABAAEAPMA&#10;AACtBQAAAAA=&#10;">
                <v:stroke endarrow="block"/>
              </v:shape>
            </w:pict>
          </mc:Fallback>
        </mc:AlternateContent>
      </w:r>
    </w:p>
    <w:p/>
    <w:p/>
    <w:p/>
    <w:p/>
    <w:p/>
    <w:p>
      <w:pPr>
        <w:rPr>
          <w14:textOutline w14:w="15875" w14:cap="rnd" w14:cmpd="sng" w14:algn="ctr">
            <w14:solidFill>
              <w14:schemeClr w14:val="tx1"/>
            </w14:solidFill>
            <w14:prstDash w14:val="solid"/>
            <w14:bevel/>
          </w14:textOutline>
        </w:rPr>
      </w:pPr>
    </w:p>
    <w:p/>
    <w:p/>
    <w:p/>
    <w:p/>
    <w:p>
      <w:r>
        <w:t>The following message will be displayed:</w:t>
      </w:r>
    </w:p>
    <w:p/>
    <w:p>
      <w:r>
        <w:rPr>
          <w:noProof/>
          <w:lang w:eastAsia="en-GB"/>
        </w:rPr>
        <mc:AlternateContent>
          <mc:Choice Requires="wps">
            <w:drawing>
              <wp:anchor distT="0" distB="0" distL="114300" distR="114300" simplePos="0" relativeHeight="251808768" behindDoc="0" locked="0" layoutInCell="1" allowOverlap="1">
                <wp:simplePos x="0" y="0"/>
                <wp:positionH relativeFrom="column">
                  <wp:posOffset>2623185</wp:posOffset>
                </wp:positionH>
                <wp:positionV relativeFrom="paragraph">
                  <wp:posOffset>833755</wp:posOffset>
                </wp:positionV>
                <wp:extent cx="923925" cy="615950"/>
                <wp:effectExtent l="38100" t="0" r="28575" b="50800"/>
                <wp:wrapNone/>
                <wp:docPr id="126" name="Straight Arrow Connector 126"/>
                <wp:cNvGraphicFramePr/>
                <a:graphic xmlns:a="http://schemas.openxmlformats.org/drawingml/2006/main">
                  <a:graphicData uri="http://schemas.microsoft.com/office/word/2010/wordprocessingShape">
                    <wps:wsp>
                      <wps:cNvCnPr/>
                      <wps:spPr>
                        <a:xfrm flipH="1">
                          <a:off x="0" y="0"/>
                          <a:ext cx="923925" cy="615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6" o:spid="_x0000_s1026" type="#_x0000_t32" style="position:absolute;margin-left:206.55pt;margin-top:65.65pt;width:72.75pt;height:48.5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y/4AEAAAYEAAAOAAAAZHJzL2Uyb0RvYy54bWysU9uu0zAQfEfiHyy/06RBrWjU9Aj1cHlA&#10;UHHgA3wcO7HwTWvTJH/P2kkD4iIhxIsV2zuzM+PN8W40mlwFBOVsQ7ebkhJhuWuV7Rr6+dPrZy8o&#10;CZHZlmlnRUMnEejd6emT4+BrUbne6VYAQRIb6sE3tI/R10UReC8MCxvnhcVL6cCwiFvoihbYgOxG&#10;F1VZ7ovBQevBcRECnt7Pl/SU+aUUPH6QMohIdENRW8wr5PUxrcXpyOoOmO8VX2Swf1BhmLLYdKW6&#10;Z5GRr6B+oTKKgwtOxg13pnBSKi6yB3SzLX9y89AzL7IXDCf4Nabw/2j5++sFiGrx7ao9JZYZfKSH&#10;CEx1fSQvAdxAzs5aDNIBSTWY2OBDjcCzvcCyC/4Cyf4owRCplX+LhDkQtEjGnPe05i3GSDgeHqrn&#10;h2pHCcer/XZ32OX3KGaaROchxDfCGZI+GhoWXauguQW7vgsRhSDwBkhgbdMamdKvbEvi5NFZBMVs&#10;p0VygeWppEhuZv35K05azPCPQmIyqHNuk2dSnDWQK8Npar9sVxasTBCptF5BZbb/R9BSm2Aiz+nf&#10;Atfq3NHZuAKNsg5+1zWON6lyrr+5nr0m24+unfJr5jhw2HI+y4+RpvnHfYZ//31P3wAAAP//AwBQ&#10;SwMEFAAGAAgAAAAhACk4cEXgAAAACwEAAA8AAABkcnMvZG93bnJldi54bWxMj8FOwzAQRO9I/IO1&#10;SNyok7ipQohToUo9gkTLAW5uvDiBeB3Zbhv4esyJHlfzNPO2Wc92ZCf0YXAkIV9kwJA6pwcyEl73&#10;27sKWIiKtBodoYRvDLBur68aVWt3phc87aJhqYRCrST0MU4156Hr0aqwcBNSyj6ctyqm0xuuvTqn&#10;cjvyIstW3KqB0kKvJtz02H3tjlbCU7TG2/tyuzSGxPtn2G/enn+kvL2ZHx+ARZzjPwx/+kkd2uR0&#10;cEfSgY0SlrnIE5oCkQtgiSjLagXsIKEoKgG8bfjlD+0vAAAA//8DAFBLAQItABQABgAIAAAAIQC2&#10;gziS/gAAAOEBAAATAAAAAAAAAAAAAAAAAAAAAABbQ29udGVudF9UeXBlc10ueG1sUEsBAi0AFAAG&#10;AAgAAAAhADj9If/WAAAAlAEAAAsAAAAAAAAAAAAAAAAALwEAAF9yZWxzLy5yZWxzUEsBAi0AFAAG&#10;AAgAAAAhAPTKnL/gAQAABgQAAA4AAAAAAAAAAAAAAAAALgIAAGRycy9lMm9Eb2MueG1sUEsBAi0A&#10;FAAGAAgAAAAhACk4cEXgAAAACwEAAA8AAAAAAAAAAAAAAAAAOgQAAGRycy9kb3ducmV2LnhtbFBL&#10;BQYAAAAABAAEAPMAAABHBQAAAAA=&#10;" strokecolor="black [3040]">
                <v:stroke endarrow="block"/>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3537585</wp:posOffset>
                </wp:positionH>
                <wp:positionV relativeFrom="paragraph">
                  <wp:posOffset>387350</wp:posOffset>
                </wp:positionV>
                <wp:extent cx="2279650" cy="802005"/>
                <wp:effectExtent l="0" t="0" r="28575" b="254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02005"/>
                        </a:xfrm>
                        <a:prstGeom prst="rect">
                          <a:avLst/>
                        </a:prstGeom>
                        <a:solidFill>
                          <a:srgbClr val="FFFFFF"/>
                        </a:solidFill>
                        <a:ln w="9525">
                          <a:solidFill>
                            <a:srgbClr val="000000"/>
                          </a:solidFill>
                          <a:miter lim="800000"/>
                          <a:headEnd/>
                          <a:tailEnd/>
                        </a:ln>
                      </wps:spPr>
                      <wps:txbx>
                        <w:txbxContent>
                          <w:p>
                            <w:r>
                              <w:t xml:space="preserve">Click on </w:t>
                            </w:r>
                            <w:r>
                              <w:rPr>
                                <w:b/>
                              </w:rPr>
                              <w:t>Yes</w:t>
                            </w:r>
                            <w:r>
                              <w:t xml:space="preserve"> the first time you create the return.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43" o:spid="_x0000_s1057" type="#_x0000_t202" style="position:absolute;margin-left:278.55pt;margin-top:30.5pt;width:179.5pt;height:63.1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WVJwIAAFAEAAAOAAAAZHJzL2Uyb0RvYy54bWysVNtu2zAMfR+wfxD0vjjxkrYx4hRdugwD&#10;ugvQ7gNoWY6FyaImKbG7rx8lp2l2exmmB4EUqSPykNTqeug0O0jnFZqSzyZTzqQRWCuzK/mXh+2r&#10;K858AFODRiNL/ig9v16/fLHqbSFzbFHX0jECMb7obcnbEGyRZV60sgM/QSsNGRt0HQRS3S6rHfSE&#10;3uksn04vsh5dbR0K6T2d3o5Gvk74TSNF+NQ0XgamS06xhbS7tFdxz9YrKHYObKvEMQz4hyg6UIYe&#10;PUHdQgC2d+o3qE4Jhx6bMBHYZdg0SsiUA2Uzm/6SzX0LVqZciBxvTzT5/wcrPh4+O6Zqqt38NWcG&#10;OirSgxwCe4MDi2fEUG99QY73llzDQAbyTtl6e4fiq2cGNy2YnbxxDvtWQk0RzuLN7OzqiOMjSNV/&#10;wJoegn3ABDQ0rov0ESGM0KlSj6fqxGAEHeb55fJiQSZBtqspVX+RnoDi6bZ1PryT2LEolNxR9RM6&#10;HO58iNFA8eQSH/OoVb1VWifF7aqNduwA1CnbtI7oP7lpw/qSLxf5YiTgrxDTtP4E0alALa9VF7OI&#10;KzpBEWl7a+okB1B6lClkbY48RupGEsNQDalo+TJejiRXWD8Ssw7HFqeRJKFF952zntq75P7bHpzk&#10;TL83VJ3lbD6P85CU+eIyJ8WdW6pzCxhBUCUPnI3iJqQZSsTZG6riViWCnyM5xkxtm3g/jlici3M9&#10;eT1/BOsfAAAA//8DAFBLAwQUAAYACAAAACEAyJG4iN0AAAAKAQAADwAAAGRycy9kb3ducmV2Lnht&#10;bEyPwU7DMAyG70i8Q2QkbiztYN0oTaepguukbUhcvSa0hcQpTdqVt8ec4Gj70+/vL7azs2IyQ+g8&#10;KUgXCQhDtdcdNQpeTy93GxAhImm0noyCbxNgW15fFZhrf6GDmY6xERxCIUcFbYx9LmWoW+MwLHxv&#10;iG/vfnAYeRwaqQe8cLizcpkkmXTYEX9osTdVa+rP4+gUjKdqNx2q5cfbtNcP++wZHdovpW5v5t0T&#10;iGjm+AfDrz6rQ8lOZz+SDsIqWK3WKaMKspQ7MfCYZrw4M7lZ34MsC/m/QvkDAAD//wMAUEsBAi0A&#10;FAAGAAgAAAAhALaDOJL+AAAA4QEAABMAAAAAAAAAAAAAAAAAAAAAAFtDb250ZW50X1R5cGVzXS54&#10;bWxQSwECLQAUAAYACAAAACEAOP0h/9YAAACUAQAACwAAAAAAAAAAAAAAAAAvAQAAX3JlbHMvLnJl&#10;bHNQSwECLQAUAAYACAAAACEA2W7FlScCAABQBAAADgAAAAAAAAAAAAAAAAAuAgAAZHJzL2Uyb0Rv&#10;Yy54bWxQSwECLQAUAAYACAAAACEAyJG4iN0AAAAKAQAADwAAAAAAAAAAAAAAAACBBAAAZHJzL2Rv&#10;d25yZXYueG1sUEsFBgAAAAAEAAQA8wAAAIsFAAAAAA==&#10;">
                <v:textbox style="mso-fit-shape-to-text:t">
                  <w:txbxContent>
                    <w:p>
                      <w:r>
                        <w:t xml:space="preserve">Click on </w:t>
                      </w:r>
                      <w:r>
                        <w:rPr>
                          <w:b/>
                        </w:rPr>
                        <w:t>Yes</w:t>
                      </w:r>
                      <w:r>
                        <w:t xml:space="preserve"> the first time you create the return. </w:t>
                      </w:r>
                    </w:p>
                  </w:txbxContent>
                </v:textbox>
              </v:shape>
            </w:pict>
          </mc:Fallback>
        </mc:AlternateContent>
      </w:r>
      <w:r>
        <w:rPr>
          <w:noProof/>
          <w:lang w:eastAsia="en-GB"/>
        </w:rPr>
        <w:drawing>
          <wp:inline distT="0" distB="0" distL="0" distR="0">
            <wp:extent cx="3820058" cy="1895740"/>
            <wp:effectExtent l="19050" t="19050" r="9525"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lc.PNG"/>
                    <pic:cNvPicPr/>
                  </pic:nvPicPr>
                  <pic:blipFill>
                    <a:blip r:embed="rId26">
                      <a:extLst>
                        <a:ext uri="{28A0092B-C50C-407E-A947-70E740481C1C}">
                          <a14:useLocalDpi xmlns:a14="http://schemas.microsoft.com/office/drawing/2010/main" val="0"/>
                        </a:ext>
                      </a:extLst>
                    </a:blip>
                    <a:stretch>
                      <a:fillRect/>
                    </a:stretch>
                  </pic:blipFill>
                  <pic:spPr>
                    <a:xfrm>
                      <a:off x="0" y="0"/>
                      <a:ext cx="3820058" cy="1895740"/>
                    </a:xfrm>
                    <a:prstGeom prst="rect">
                      <a:avLst/>
                    </a:prstGeom>
                    <a:ln w="12700">
                      <a:solidFill>
                        <a:srgbClr val="000000"/>
                      </a:solidFill>
                    </a:ln>
                  </pic:spPr>
                </pic:pic>
              </a:graphicData>
            </a:graphic>
          </wp:inline>
        </w:drawing>
      </w:r>
    </w:p>
    <w:p/>
    <w:p/>
    <w:p/>
    <w:p>
      <w:pPr>
        <w:pStyle w:val="BodyText-12pt-10mm"/>
      </w:pPr>
      <w:bookmarkStart w:id="27" w:name="_Toc228326431"/>
      <w:bookmarkStart w:id="28" w:name="_Toc386462103"/>
      <w:r>
        <w:t>What Does Calculate Details Do?</w:t>
      </w:r>
      <w:bookmarkEnd w:id="27"/>
      <w:bookmarkEnd w:id="28"/>
      <w:r>
        <w:rPr>
          <w:noProof/>
          <w:lang w:eastAsia="en-GB"/>
        </w:rPr>
        <w:t xml:space="preserve"> </w:t>
      </w:r>
    </w:p>
    <w:p>
      <w:pPr>
        <w:pStyle w:val="hcp2"/>
        <w:spacing w:before="0" w:beforeAutospacing="0" w:after="0" w:afterAutospacing="0"/>
        <w:jc w:val="both"/>
      </w:pPr>
    </w:p>
    <w:p>
      <w:pPr>
        <w:pStyle w:val="BodyText"/>
        <w:rPr>
          <w:sz w:val="24"/>
        </w:rPr>
      </w:pPr>
      <w:r>
        <w:rPr>
          <w:noProof/>
          <w:sz w:val="24"/>
          <w:lang w:eastAsia="en-GB"/>
        </w:rPr>
        <mc:AlternateContent>
          <mc:Choice Requires="wps">
            <w:drawing>
              <wp:anchor distT="45720" distB="45720" distL="114300" distR="114300" simplePos="0" relativeHeight="251840512" behindDoc="0" locked="0" layoutInCell="1" allowOverlap="1">
                <wp:simplePos x="0" y="0"/>
                <wp:positionH relativeFrom="column">
                  <wp:posOffset>32385</wp:posOffset>
                </wp:positionH>
                <wp:positionV relativeFrom="paragraph">
                  <wp:posOffset>894715</wp:posOffset>
                </wp:positionV>
                <wp:extent cx="5953125" cy="933450"/>
                <wp:effectExtent l="0" t="0" r="28575"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933450"/>
                        </a:xfrm>
                        <a:prstGeom prst="rect">
                          <a:avLst/>
                        </a:prstGeom>
                        <a:solidFill>
                          <a:srgbClr val="FFFFFF"/>
                        </a:solidFill>
                        <a:ln w="22225">
                          <a:solidFill>
                            <a:srgbClr val="FF0000"/>
                          </a:solidFill>
                          <a:miter lim="800000"/>
                          <a:headEnd/>
                          <a:tailEnd/>
                        </a:ln>
                      </wps:spPr>
                      <wps:txbx>
                        <w:txbxContent>
                          <w:p>
                            <w:pPr>
                              <w:pStyle w:val="hcp3"/>
                              <w:spacing w:before="0" w:beforeAutospacing="0" w:after="0" w:afterAutospacing="0"/>
                              <w:jc w:val="both"/>
                            </w:pPr>
                            <w:r>
                              <w:rPr>
                                <w:b/>
                                <w:bCs/>
                              </w:rPr>
                              <w:t>NOTE:</w:t>
                            </w:r>
                            <w:r>
                              <w:t xml:space="preserve"> If you edit data in the panels that follow on below the </w:t>
                            </w:r>
                            <w:r>
                              <w:rPr>
                                <w:rStyle w:val="hcp1"/>
                              </w:rPr>
                              <w:t>School Information</w:t>
                            </w:r>
                            <w:r>
                              <w:t xml:space="preserve"> panel and then Calculate All details again, the edits will be overwritten.  It is possible to recalculate an individual panel so that edits on other panels will not be lost. All edits will not be overwritten if you choose to </w:t>
                            </w:r>
                            <w:proofErr w:type="gramStart"/>
                            <w:r>
                              <w:rPr>
                                <w:b/>
                              </w:rPr>
                              <w:t>Recalculate</w:t>
                            </w:r>
                            <w:proofErr w:type="gramEnd"/>
                            <w:r>
                              <w:t xml:space="preserve"> on an individual panel.</w:t>
                            </w:r>
                          </w:p>
                          <w:p>
                            <w:pPr>
                              <w:pStyle w:val="note"/>
                              <w:spacing w:before="0" w:beforeAutospacing="0" w:after="0" w:afterAutospacing="0"/>
                              <w:jc w:val="both"/>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5pt;margin-top:70.45pt;width:468.75pt;height:73.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J1JwIAAE0EAAAOAAAAZHJzL2Uyb0RvYy54bWysVNtu2zAMfR+wfxD0vjhx4q0x4hRdugwD&#10;ugvQ7gNkWY6FSaImKbGzry8lp2nQDXsY5gdBFKmjw0PSq+tBK3IQzkswFZ1NppQIw6GRZlfR7w/b&#10;N1eU+MBMwxQYUdGj8PR6/frVqrelyKED1QhHEMT4srcV7UKwZZZ53gnN/ASsMOhswWkW0HS7rHGs&#10;R3Stsnw6fZv14BrrgAvv8fR2dNJ1wm9bwcPXtvUiEFVR5BbS6tJaxzVbr1i5c8x2kp9osH9goZk0&#10;+OgZ6pYFRvZO/galJXfgoQ0TDjqDtpVcpBwwm9n0RTb3HbMi5YLieHuWyf8/WP7l8M0R2VR0QYlh&#10;Gkv0IIZA3sNA8qhOb32JQfcWw8KAx1jllKm3d8B/eGJg0zGzEzfOQd8J1iC7WbyZXVwdcXwEqfvP&#10;0OAzbB8gAQ2t01E6FIMgOlbpeK5MpMLxsFgW81leUMLRt5zPF0UqXcbKp9vW+fBRgCZxU1GHlU/o&#10;7HDnQ2TDyqeQ+JgHJZutVCoZbldvlCMHhl2yTV9K4EWYMqSvaI5fMSrwF4wpfn/C0DJgvyupK3oV&#10;Y04dGHX7YJrUjYFJNe6RszInIaN2o4phqIdUsXm6HFWuoTmitA7G/sZ5xE0H7hclPfZ2Rf3PPXOC&#10;EvXJYHmWs8UiDkMyFsW7HA136akvPcxwhKpooGTcbkIaoKicgRssYyuTws9MTpyxZ5Pwp/mKQ3Fp&#10;p6jnv8D6EQAA//8DAFBLAwQUAAYACAAAACEAgcaroOIAAAAJAQAADwAAAGRycy9kb3ducmV2Lnht&#10;bEyPwU7DMBBE70j8g7VI3KiTENomxKkQKkKiF2iLKm5OvCSB2I5spw18PcsJjrMzmnlbrCbdsyM6&#10;31kjIJ5FwNDUVnWmEbDfPVwtgfkgjZK9NSjgCz2syvOzQubKnswLHrehYVRifC4FtCEMOee+blFL&#10;P7MDGvLerdMykHQNV06eqFz3PImiOdeyM7TQygHvW6w/t6MWML4e0mp9WLt9vFFvj+Hp4/l6+hbi&#10;8mK6uwUWcAp/YfjFJ3Qoiamyo1Ge9QJuYgrSOY0yYORnaTIHVglIlosMeFnw/x+UPwAAAP//AwBQ&#10;SwECLQAUAAYACAAAACEAtoM4kv4AAADhAQAAEwAAAAAAAAAAAAAAAAAAAAAAW0NvbnRlbnRfVHlw&#10;ZXNdLnhtbFBLAQItABQABgAIAAAAIQA4/SH/1gAAAJQBAAALAAAAAAAAAAAAAAAAAC8BAABfcmVs&#10;cy8ucmVsc1BLAQItABQABgAIAAAAIQAM8WJ1JwIAAE0EAAAOAAAAAAAAAAAAAAAAAC4CAABkcnMv&#10;ZTJvRG9jLnhtbFBLAQItABQABgAIAAAAIQCBxqug4gAAAAkBAAAPAAAAAAAAAAAAAAAAAIEEAABk&#10;cnMvZG93bnJldi54bWxQSwUGAAAAAAQABADzAAAAkAUAAAAA&#10;" strokecolor="red" strokeweight="1.75pt">
                <v:textbox>
                  <w:txbxContent>
                    <w:p>
                      <w:pPr>
                        <w:pStyle w:val="hcp3"/>
                        <w:spacing w:before="0" w:beforeAutospacing="0" w:after="0" w:afterAutospacing="0"/>
                        <w:jc w:val="both"/>
                      </w:pPr>
                      <w:r>
                        <w:rPr>
                          <w:b/>
                          <w:bCs/>
                        </w:rPr>
                        <w:t>NOTE:</w:t>
                      </w:r>
                      <w:r>
                        <w:t xml:space="preserve"> If you edit data in the panels that follow on below the </w:t>
                      </w:r>
                      <w:r>
                        <w:rPr>
                          <w:rStyle w:val="hcp1"/>
                        </w:rPr>
                        <w:t>School Information</w:t>
                      </w:r>
                      <w:r>
                        <w:t xml:space="preserve"> panel and then Calculate All details again, the edits will be overwritten.  It is possible to recalculate an individual panel so that edits on other panels will not be lost. All edits will not be overwritten if you choose to </w:t>
                      </w:r>
                      <w:proofErr w:type="gramStart"/>
                      <w:r>
                        <w:rPr>
                          <w:b/>
                        </w:rPr>
                        <w:t>Recalculate</w:t>
                      </w:r>
                      <w:proofErr w:type="gramEnd"/>
                      <w:r>
                        <w:t xml:space="preserve"> on an individual panel.</w:t>
                      </w:r>
                    </w:p>
                    <w:p>
                      <w:pPr>
                        <w:pStyle w:val="note"/>
                        <w:spacing w:before="0" w:beforeAutospacing="0" w:after="0" w:afterAutospacing="0"/>
                        <w:jc w:val="both"/>
                      </w:pPr>
                    </w:p>
                    <w:p/>
                  </w:txbxContent>
                </v:textbox>
                <w10:wrap type="topAndBottom"/>
              </v:shape>
            </w:pict>
          </mc:Fallback>
        </mc:AlternateContent>
      </w:r>
      <w:r>
        <w:rPr>
          <w:sz w:val="24"/>
        </w:rPr>
        <w:t xml:space="preserve">The Calculate All Details routine extracts the required information from SIMS and displays the results in the applicable panels on the </w:t>
      </w:r>
      <w:r>
        <w:rPr>
          <w:rStyle w:val="ScreenLabels"/>
          <w:sz w:val="24"/>
        </w:rPr>
        <w:t>School Workforce Census Details</w:t>
      </w:r>
      <w:r>
        <w:rPr>
          <w:sz w:val="24"/>
        </w:rPr>
        <w:t xml:space="preserve"> page. This routine does </w:t>
      </w:r>
      <w:r>
        <w:rPr>
          <w:rStyle w:val="Emphasis"/>
          <w:rFonts w:ascii="Arial" w:hAnsi="Arial"/>
          <w:sz w:val="24"/>
        </w:rPr>
        <w:t>not</w:t>
      </w:r>
      <w:r>
        <w:rPr>
          <w:sz w:val="24"/>
        </w:rPr>
        <w:t xml:space="preserve"> populate the </w:t>
      </w:r>
      <w:r>
        <w:rPr>
          <w:rStyle w:val="ScreenLabels"/>
          <w:sz w:val="24"/>
        </w:rPr>
        <w:t>Vacancies on Census Day</w:t>
      </w:r>
      <w:r>
        <w:rPr>
          <w:sz w:val="24"/>
        </w:rPr>
        <w:t xml:space="preserve">, </w:t>
      </w:r>
      <w:r>
        <w:rPr>
          <w:rStyle w:val="ScreenLabels"/>
          <w:sz w:val="24"/>
        </w:rPr>
        <w:t>Occasional Teachers on Census Day</w:t>
      </w:r>
      <w:r>
        <w:rPr>
          <w:sz w:val="24"/>
        </w:rPr>
        <w:t xml:space="preserve"> and </w:t>
      </w:r>
      <w:r>
        <w:rPr>
          <w:rStyle w:val="ScreenLabels"/>
          <w:sz w:val="24"/>
        </w:rPr>
        <w:t>Agency / Third Party support staff</w:t>
      </w:r>
      <w:r>
        <w:rPr>
          <w:sz w:val="24"/>
        </w:rPr>
        <w:t xml:space="preserve"> panels.</w:t>
      </w:r>
      <w:r>
        <w:br/>
      </w:r>
      <w:bookmarkStart w:id="29" w:name="_Toc386462104"/>
      <w:bookmarkStart w:id="30" w:name="_Toc415668593"/>
    </w:p>
    <w:p>
      <w:pPr>
        <w:ind w:left="2160" w:hanging="2160"/>
      </w:pPr>
    </w:p>
    <w:bookmarkEnd w:id="29"/>
    <w:bookmarkEnd w:id="30"/>
    <w:p>
      <w:pPr>
        <w:pStyle w:val="Heading3"/>
        <w:numPr>
          <w:ilvl w:val="0"/>
          <w:numId w:val="5"/>
        </w:numPr>
      </w:pPr>
      <w:r>
        <w:t>Pay Details</w:t>
      </w:r>
    </w:p>
    <w:p/>
    <w:p>
      <w:pPr>
        <w:rPr>
          <w:rFonts w:cs="Arial"/>
          <w:szCs w:val="24"/>
        </w:rPr>
      </w:pPr>
      <w:r>
        <w:rPr>
          <w:rFonts w:cs="Arial"/>
          <w:szCs w:val="24"/>
        </w:rPr>
        <w:t xml:space="preserve">The pay details are retrieved/calculated from SIMS Personnel and displayed in the </w:t>
      </w:r>
      <w:r>
        <w:rPr>
          <w:rStyle w:val="ScreenLabels"/>
          <w:rFonts w:cs="Arial"/>
          <w:szCs w:val="24"/>
        </w:rPr>
        <w:t>Pay Details</w:t>
      </w:r>
      <w:r>
        <w:rPr>
          <w:rFonts w:cs="Arial"/>
          <w:szCs w:val="24"/>
        </w:rPr>
        <w:t xml:space="preserve"> panel, where the base pay can be edited, if required</w:t>
      </w:r>
    </w:p>
    <w:p>
      <w:pPr>
        <w:rPr>
          <w:rFonts w:cs="Arial"/>
          <w:b/>
          <w:szCs w:val="24"/>
        </w:rPr>
      </w:pPr>
    </w:p>
    <w:p>
      <w:pPr>
        <w:keepLines/>
        <w:spacing w:before="80" w:after="80"/>
        <w:ind w:right="459"/>
        <w:rPr>
          <w:rFonts w:eastAsia="Times New Roman" w:cs="Arial"/>
          <w:szCs w:val="24"/>
          <w:lang w:eastAsia="en-GB"/>
        </w:rPr>
      </w:pPr>
      <w:r>
        <w:rPr>
          <w:rFonts w:eastAsia="Times New Roman" w:cs="Arial"/>
          <w:szCs w:val="24"/>
          <w:lang w:eastAsia="en-GB"/>
        </w:rPr>
        <w:t>Base pay is the pre-tax annual salary of a member of staff as at census day. It does not include the annual amount of any additional payments or allowances. In other words it is the annual salary that will be earned, based on the salary rate at the census date.</w:t>
      </w:r>
    </w:p>
    <w:p>
      <w:pPr>
        <w:keepLines/>
        <w:spacing w:before="80" w:after="80"/>
        <w:ind w:right="459"/>
        <w:rPr>
          <w:rFonts w:eastAsia="Times New Roman" w:cs="Arial"/>
          <w:szCs w:val="24"/>
          <w:lang w:eastAsia="en-GB"/>
        </w:rPr>
      </w:pPr>
      <w:r>
        <w:rPr>
          <w:rFonts w:eastAsia="Times New Roman" w:cs="Arial"/>
          <w:szCs w:val="24"/>
          <w:lang w:eastAsia="en-GB"/>
        </w:rPr>
        <w:t>Base pay is not collected for staff paid by a daily rate.</w:t>
      </w:r>
    </w:p>
    <w:p>
      <w:pPr>
        <w:keepLines/>
        <w:pBdr>
          <w:top w:val="single" w:sz="12" w:space="10" w:color="FF0000"/>
          <w:left w:val="single" w:sz="12" w:space="4" w:color="FF0000"/>
          <w:bottom w:val="single" w:sz="12" w:space="8" w:color="FF0000"/>
          <w:right w:val="single" w:sz="12" w:space="4" w:color="FF0000"/>
        </w:pBdr>
        <w:spacing w:before="80" w:after="80"/>
        <w:ind w:left="141" w:right="459"/>
        <w:rPr>
          <w:rFonts w:eastAsia="Times New Roman" w:cs="Arial"/>
          <w:szCs w:val="24"/>
          <w:lang w:eastAsia="en-GB"/>
        </w:rPr>
      </w:pPr>
      <w:r>
        <w:rPr>
          <w:rFonts w:eastAsia="Times New Roman" w:cs="Arial"/>
          <w:b/>
          <w:szCs w:val="24"/>
          <w:lang w:eastAsia="en-GB"/>
        </w:rPr>
        <w:t>IMPORTANT NOTE:</w:t>
      </w:r>
      <w:r>
        <w:rPr>
          <w:rFonts w:eastAsia="Times New Roman" w:cs="Arial"/>
          <w:szCs w:val="24"/>
          <w:lang w:eastAsia="en-GB"/>
        </w:rPr>
        <w:t xml:space="preserve"> The </w:t>
      </w:r>
      <w:r>
        <w:rPr>
          <w:rFonts w:eastAsia="Times New Roman" w:cs="Arial"/>
          <w:b/>
          <w:szCs w:val="24"/>
          <w:lang w:eastAsia="en-GB"/>
        </w:rPr>
        <w:t>Pay Details</w:t>
      </w:r>
      <w:r>
        <w:rPr>
          <w:rFonts w:eastAsia="Times New Roman" w:cs="Arial"/>
          <w:szCs w:val="24"/>
          <w:lang w:eastAsia="en-GB"/>
        </w:rPr>
        <w:t xml:space="preserve"> panel is visible only if the Returns Manager has selected the </w:t>
      </w:r>
      <w:r>
        <w:rPr>
          <w:rFonts w:eastAsia="Times New Roman" w:cs="Arial"/>
          <w:b/>
          <w:szCs w:val="24"/>
          <w:lang w:eastAsia="en-GB"/>
        </w:rPr>
        <w:t xml:space="preserve">Allow editing of Base Pay </w:t>
      </w:r>
      <w:r>
        <w:rPr>
          <w:rFonts w:eastAsia="Times New Roman" w:cs="Arial"/>
          <w:szCs w:val="24"/>
          <w:lang w:eastAsia="en-GB"/>
        </w:rPr>
        <w:t xml:space="preserve">check box via </w:t>
      </w:r>
      <w:r>
        <w:rPr>
          <w:rFonts w:eastAsia="Times New Roman" w:cs="Arial"/>
          <w:b/>
          <w:bCs/>
          <w:color w:val="000000"/>
          <w:szCs w:val="24"/>
          <w:lang w:eastAsia="en-GB"/>
        </w:rPr>
        <w:t>Tools | Statutory Returns Tools | School workforce Census Settings</w:t>
      </w:r>
      <w:r>
        <w:rPr>
          <w:rFonts w:eastAsia="Times New Roman" w:cs="Arial"/>
          <w:szCs w:val="24"/>
          <w:lang w:eastAsia="en-GB"/>
        </w:rPr>
        <w:t>.</w:t>
      </w:r>
    </w:p>
    <w:p>
      <w:pPr>
        <w:pStyle w:val="Heading4"/>
        <w:keepLines w:val="0"/>
        <w:numPr>
          <w:ilvl w:val="3"/>
          <w:numId w:val="0"/>
        </w:numPr>
        <w:spacing w:after="40"/>
        <w:rPr>
          <w:rFonts w:ascii="Arial" w:hAnsi="Arial" w:cs="Arial"/>
          <w:i w:val="0"/>
          <w:color w:val="auto"/>
          <w:szCs w:val="24"/>
        </w:rPr>
      </w:pPr>
      <w:r>
        <w:rPr>
          <w:rFonts w:cs="Arial"/>
          <w:b w:val="0"/>
          <w:noProof/>
          <w:szCs w:val="24"/>
          <w:lang w:eastAsia="en-GB"/>
        </w:rPr>
        <w:lastRenderedPageBreak/>
        <w:drawing>
          <wp:inline distT="0" distB="0" distL="0" distR="0">
            <wp:extent cx="6120130" cy="3746500"/>
            <wp:effectExtent l="19050" t="19050" r="13970" b="254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ay.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3746500"/>
                    </a:xfrm>
                    <a:prstGeom prst="rect">
                      <a:avLst/>
                    </a:prstGeom>
                    <a:ln w="12700">
                      <a:solidFill>
                        <a:schemeClr val="tx1"/>
                      </a:solidFill>
                    </a:ln>
                  </pic:spPr>
                </pic:pic>
              </a:graphicData>
            </a:graphic>
          </wp:inline>
        </w:drawing>
      </w:r>
      <w:r>
        <w:rPr>
          <w:rFonts w:ascii="Arial" w:hAnsi="Arial" w:cs="Arial"/>
          <w:b w:val="0"/>
          <w:szCs w:val="24"/>
        </w:rPr>
        <w:br/>
      </w:r>
      <w:r>
        <w:rPr>
          <w:rFonts w:ascii="Arial" w:hAnsi="Arial" w:cs="Arial"/>
          <w:b w:val="0"/>
          <w:i w:val="0"/>
          <w:color w:val="auto"/>
          <w:szCs w:val="24"/>
        </w:rPr>
        <w:br/>
      </w:r>
      <w:r>
        <w:rPr>
          <w:rFonts w:ascii="Arial" w:hAnsi="Arial" w:cs="Arial"/>
          <w:i w:val="0"/>
          <w:color w:val="auto"/>
          <w:szCs w:val="24"/>
        </w:rPr>
        <w:t>N</w:t>
      </w:r>
      <w:r>
        <w:rPr>
          <w:rFonts w:ascii="Arial" w:hAnsi="Arial" w:cs="Arial"/>
          <w:i w:val="0"/>
          <w:color w:val="auto"/>
          <w:szCs w:val="24"/>
        </w:rPr>
        <w:fldChar w:fldCharType="begin"/>
      </w:r>
      <w:r>
        <w:rPr>
          <w:rFonts w:ascii="Arial" w:hAnsi="Arial" w:cs="Arial"/>
          <w:i w:val="0"/>
          <w:color w:val="auto"/>
          <w:szCs w:val="24"/>
        </w:rPr>
        <w:instrText>XE "non-leadersip pay details"</w:instrText>
      </w:r>
      <w:r>
        <w:rPr>
          <w:rFonts w:ascii="Arial" w:hAnsi="Arial" w:cs="Arial"/>
          <w:i w:val="0"/>
          <w:color w:val="auto"/>
          <w:szCs w:val="24"/>
        </w:rPr>
        <w:fldChar w:fldCharType="end"/>
      </w:r>
      <w:r>
        <w:rPr>
          <w:rFonts w:ascii="Arial" w:hAnsi="Arial" w:cs="Arial"/>
          <w:i w:val="0"/>
          <w:color w:val="auto"/>
          <w:szCs w:val="24"/>
        </w:rPr>
        <w:t>on-Leadership</w:t>
      </w:r>
    </w:p>
    <w:p/>
    <w:p>
      <w:pPr>
        <w:pStyle w:val="BodyText"/>
        <w:rPr>
          <w:sz w:val="24"/>
        </w:rPr>
      </w:pPr>
      <w:r>
        <w:rPr>
          <w:sz w:val="24"/>
        </w:rPr>
        <w:t xml:space="preserve">The </w:t>
      </w:r>
      <w:r>
        <w:rPr>
          <w:rStyle w:val="ScreenLabels"/>
          <w:sz w:val="24"/>
        </w:rPr>
        <w:t>Base Pay</w:t>
      </w:r>
      <w:r>
        <w:rPr>
          <w:sz w:val="24"/>
        </w:rPr>
        <w:t xml:space="preserve"> (retrieved from SIMS Personnel) can be edited, if required.</w:t>
      </w:r>
    </w:p>
    <w:p>
      <w:pPr>
        <w:pStyle w:val="BodyText"/>
        <w:rPr>
          <w:sz w:val="24"/>
        </w:rPr>
      </w:pPr>
      <w:r>
        <w:rPr>
          <w:noProof/>
          <w:sz w:val="24"/>
          <w:lang w:eastAsia="en-GB"/>
        </w:rPr>
        <mc:AlternateContent>
          <mc:Choice Requires="wps">
            <w:drawing>
              <wp:anchor distT="45720" distB="45720" distL="114300" distR="114300" simplePos="0" relativeHeight="251812864" behindDoc="0" locked="0" layoutInCell="1" allowOverlap="1">
                <wp:simplePos x="0" y="0"/>
                <wp:positionH relativeFrom="margin">
                  <wp:align>left</wp:align>
                </wp:positionH>
                <wp:positionV relativeFrom="paragraph">
                  <wp:posOffset>363220</wp:posOffset>
                </wp:positionV>
                <wp:extent cx="6019800" cy="695325"/>
                <wp:effectExtent l="0" t="0" r="19050" b="2857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95325"/>
                        </a:xfrm>
                        <a:prstGeom prst="rect">
                          <a:avLst/>
                        </a:prstGeom>
                        <a:solidFill>
                          <a:srgbClr val="FFFFFF"/>
                        </a:solidFill>
                        <a:ln w="22225">
                          <a:solidFill>
                            <a:srgbClr val="FF0000"/>
                          </a:solidFill>
                          <a:miter lim="800000"/>
                          <a:headEnd/>
                          <a:tailEnd/>
                        </a:ln>
                      </wps:spPr>
                      <wps:txbx>
                        <w:txbxContent>
                          <w:p>
                            <w:pPr>
                              <w:pStyle w:val="BodyText"/>
                              <w:rPr>
                                <w:sz w:val="24"/>
                              </w:rPr>
                            </w:pPr>
                            <w:r>
                              <w:rPr>
                                <w:sz w:val="24"/>
                              </w:rPr>
                              <w:t xml:space="preserve">NOTE: It is possible for a staff member's name to be displayed twice, e.g. a classroom assistant who is also a </w:t>
                            </w:r>
                            <w:proofErr w:type="spellStart"/>
                            <w:r>
                              <w:rPr>
                                <w:sz w:val="24"/>
                              </w:rPr>
                              <w:t>Mid Day</w:t>
                            </w:r>
                            <w:proofErr w:type="spellEnd"/>
                            <w:r>
                              <w:rPr>
                                <w:sz w:val="24"/>
                              </w:rPr>
                              <w:t xml:space="preserve"> Assistant would be displayed twice in the </w:t>
                            </w:r>
                            <w:r>
                              <w:rPr>
                                <w:rStyle w:val="ScreenLabels"/>
                                <w:sz w:val="24"/>
                              </w:rPr>
                              <w:t>Non-Leadership</w:t>
                            </w:r>
                            <w:r>
                              <w:rPr>
                                <w:sz w:val="24"/>
                              </w:rPr>
                              <w:t xml:space="preserve"> panel</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0;margin-top:28.6pt;width:474pt;height:54.75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YMJgIAAE8EAAAOAAAAZHJzL2Uyb0RvYy54bWysVNuO2yAQfa/Uf0C8N3au3VhxVttsU1Xa&#10;XqTdfgDGOEYFhgKJvf36DtibTS/qQ1U/IIYZDmfOzHhz3WtFTsJ5Caak00lOiTAcamkOJf3ysH91&#10;RYkPzNRMgRElfRSeXm9fvth0thAzaEHVwhEEMb7obEnbEGyRZZ63QjM/ASsMOhtwmgU03SGrHesQ&#10;XatsluerrANXWwdceI+nt4OTbhN+0wgePjWNF4GokiK3kFaX1iqu2XbDioNjtpV8pMH+gYVm0uCj&#10;Z6hbFhg5OvkblJbcgYcmTDjoDJpGcpFywGym+S/Z3LfMipQLiuPtWSb//2D5x9NnR2SNtZujPoZp&#10;LNKD6AN5Az2ZRX066wsMu7cYGHo8xtiUq7d3wL96YmDXMnMQN85B1wpWI79pvJldXB1wfASpug9Q&#10;4zPsGCAB9Y3TUTyUgyA68ng81yZS4Xi4yqfrqxxdHH2r9XI+W6YnWPF02zof3gnQJG5K6rD2CZ2d&#10;7nyIbFjxFBIf86BkvZdKJcMdqp1y5MSwT/bpG9F/ClOGdCWd4bccFPgLRo7fnzC0DNjxSuqSYj5j&#10;ECuibm9NnfoxMKmGPXJWZhQyajeoGPqqTzWbJ5mjyhXUjyitg6HDcSJx04L7TkmH3V1S/+3InKBE&#10;vTdYnvV0sYjjkIzF8vUMDXfpqS49zHCEKmmgZNjuQhqhqJyBGyxjI5PCz0xGzti1SfhxwuJYXNop&#10;6vk/sP0BAAD//wMAUEsDBBQABgAIAAAAIQA69XWJ3wAAAAcBAAAPAAAAZHJzL2Rvd25yZXYueG1s&#10;TI/BTsMwEETvSPyDtUjcqNNS0hLiVAgVIdELlKKKmxMvSSBeR7bTBr6e5QTH2RnNvM1Xo+3EAX1o&#10;HSmYThIQSJUzLdUKdi/3F0sQIWoyunOECr4wwKo4Pcl1ZtyRnvGwjbXgEgqZVtDE2GdShqpBq8PE&#10;9UjsvTtvdWTpa2m8PnK57eQsSVJpdUu80Oge7xqsPreDVTC87ufler/2u+nGvD3Ex4+ny/FbqfOz&#10;8fYGRMQx/oXhF5/RoWCm0g1kgugU8CNRwdViBoLd6/mSDyXH0nQBssjlf/7iBwAA//8DAFBLAQIt&#10;ABQABgAIAAAAIQC2gziS/gAAAOEBAAATAAAAAAAAAAAAAAAAAAAAAABbQ29udGVudF9UeXBlc10u&#10;eG1sUEsBAi0AFAAGAAgAAAAhADj9If/WAAAAlAEAAAsAAAAAAAAAAAAAAAAALwEAAF9yZWxzLy5y&#10;ZWxzUEsBAi0AFAAGAAgAAAAhAKkWRgwmAgAATwQAAA4AAAAAAAAAAAAAAAAALgIAAGRycy9lMm9E&#10;b2MueG1sUEsBAi0AFAAGAAgAAAAhADr1dYnfAAAABwEAAA8AAAAAAAAAAAAAAAAAgAQAAGRycy9k&#10;b3ducmV2LnhtbFBLBQYAAAAABAAEAPMAAACMBQAAAAA=&#10;" strokecolor="red" strokeweight="1.75pt">
                <v:textbox>
                  <w:txbxContent>
                    <w:p>
                      <w:pPr>
                        <w:pStyle w:val="BodyText"/>
                        <w:rPr>
                          <w:sz w:val="24"/>
                        </w:rPr>
                      </w:pPr>
                      <w:r>
                        <w:rPr>
                          <w:sz w:val="24"/>
                        </w:rPr>
                        <w:t xml:space="preserve">NOTE: It is possible for a staff member's name to be displayed twice, e.g. a classroom assistant who is also a </w:t>
                      </w:r>
                      <w:proofErr w:type="spellStart"/>
                      <w:r>
                        <w:rPr>
                          <w:sz w:val="24"/>
                        </w:rPr>
                        <w:t>Mid Day</w:t>
                      </w:r>
                      <w:proofErr w:type="spellEnd"/>
                      <w:r>
                        <w:rPr>
                          <w:sz w:val="24"/>
                        </w:rPr>
                        <w:t xml:space="preserve"> Assistant would be displayed twice in the </w:t>
                      </w:r>
                      <w:r>
                        <w:rPr>
                          <w:rStyle w:val="ScreenLabels"/>
                          <w:sz w:val="24"/>
                        </w:rPr>
                        <w:t>Non-Leadership</w:t>
                      </w:r>
                      <w:r>
                        <w:rPr>
                          <w:sz w:val="24"/>
                        </w:rPr>
                        <w:t xml:space="preserve"> panel</w:t>
                      </w:r>
                    </w:p>
                    <w:p/>
                  </w:txbxContent>
                </v:textbox>
                <w10:wrap type="square" anchorx="margin"/>
              </v:shape>
            </w:pict>
          </mc:Fallback>
        </mc:AlternateContent>
      </w:r>
      <w:r>
        <w:rPr>
          <w:sz w:val="24"/>
        </w:rPr>
        <w:t>Base pay does not include benefits, bonuses or any other reward from the employer.</w:t>
      </w:r>
    </w:p>
    <w:p>
      <w:pPr>
        <w:pStyle w:val="Heading4"/>
        <w:keepLines w:val="0"/>
        <w:numPr>
          <w:ilvl w:val="3"/>
          <w:numId w:val="0"/>
        </w:numPr>
        <w:spacing w:after="40"/>
        <w:rPr>
          <w:rFonts w:ascii="Arial" w:hAnsi="Arial" w:cs="Arial"/>
          <w:i w:val="0"/>
          <w:color w:val="auto"/>
          <w:szCs w:val="24"/>
        </w:rPr>
      </w:pPr>
      <w:bookmarkStart w:id="31" w:name="O_116599"/>
      <w:bookmarkEnd w:id="31"/>
      <w:r>
        <w:rPr>
          <w:rFonts w:ascii="Arial" w:hAnsi="Arial" w:cs="Arial"/>
          <w:i w:val="0"/>
          <w:color w:val="auto"/>
          <w:szCs w:val="24"/>
        </w:rPr>
        <w:t>L</w:t>
      </w:r>
      <w:r>
        <w:rPr>
          <w:rFonts w:ascii="Arial" w:hAnsi="Arial" w:cs="Arial"/>
          <w:i w:val="0"/>
          <w:color w:val="auto"/>
          <w:szCs w:val="24"/>
        </w:rPr>
        <w:fldChar w:fldCharType="begin"/>
      </w:r>
      <w:r>
        <w:rPr>
          <w:rFonts w:ascii="Arial" w:hAnsi="Arial" w:cs="Arial"/>
          <w:i w:val="0"/>
          <w:color w:val="auto"/>
          <w:szCs w:val="24"/>
        </w:rPr>
        <w:instrText>XE "leadership pay details"</w:instrText>
      </w:r>
      <w:r>
        <w:rPr>
          <w:rFonts w:ascii="Arial" w:hAnsi="Arial" w:cs="Arial"/>
          <w:i w:val="0"/>
          <w:color w:val="auto"/>
          <w:szCs w:val="24"/>
        </w:rPr>
        <w:fldChar w:fldCharType="end"/>
      </w:r>
      <w:r>
        <w:rPr>
          <w:rFonts w:ascii="Arial" w:hAnsi="Arial" w:cs="Arial"/>
          <w:i w:val="0"/>
          <w:color w:val="auto"/>
          <w:szCs w:val="24"/>
        </w:rPr>
        <w:t>eadership</w:t>
      </w:r>
      <w:r>
        <w:rPr>
          <w:rFonts w:ascii="Arial" w:hAnsi="Arial" w:cs="Arial"/>
          <w:i w:val="0"/>
          <w:color w:val="auto"/>
          <w:szCs w:val="24"/>
        </w:rPr>
        <w:br/>
      </w:r>
    </w:p>
    <w:p>
      <w:pPr>
        <w:pStyle w:val="ListNumber"/>
        <w:numPr>
          <w:ilvl w:val="0"/>
          <w:numId w:val="0"/>
        </w:numPr>
        <w:ind w:left="454" w:hanging="454"/>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 xml:space="preserve">Minimum </w:t>
      </w:r>
      <w:r>
        <w:rPr>
          <w:rFonts w:ascii="Arial" w:hAnsi="Arial" w:cs="Arial"/>
          <w:sz w:val="24"/>
          <w:szCs w:val="24"/>
        </w:rPr>
        <w:t xml:space="preserve">and </w:t>
      </w:r>
      <w:r>
        <w:rPr>
          <w:rStyle w:val="ScreenLabels"/>
          <w:rFonts w:ascii="Arial" w:hAnsi="Arial" w:cs="Arial"/>
          <w:sz w:val="24"/>
          <w:szCs w:val="24"/>
        </w:rPr>
        <w:t xml:space="preserve">Maximum </w:t>
      </w:r>
      <w:r>
        <w:rPr>
          <w:rFonts w:ascii="Arial" w:hAnsi="Arial" w:cs="Arial"/>
          <w:sz w:val="24"/>
          <w:szCs w:val="24"/>
        </w:rPr>
        <w:t>pay range (calculated from SIMS Personnel) can be</w:t>
      </w:r>
    </w:p>
    <w:p>
      <w:pPr>
        <w:pStyle w:val="ListNumber"/>
        <w:numPr>
          <w:ilvl w:val="0"/>
          <w:numId w:val="0"/>
        </w:numPr>
        <w:ind w:left="454" w:hanging="454"/>
        <w:rPr>
          <w:rFonts w:ascii="Arial" w:hAnsi="Arial" w:cs="Arial"/>
          <w:sz w:val="24"/>
          <w:szCs w:val="24"/>
        </w:rPr>
      </w:pPr>
      <w:proofErr w:type="gramStart"/>
      <w:r>
        <w:rPr>
          <w:rFonts w:ascii="Arial" w:hAnsi="Arial" w:cs="Arial"/>
          <w:sz w:val="24"/>
          <w:szCs w:val="24"/>
        </w:rPr>
        <w:t>edited</w:t>
      </w:r>
      <w:proofErr w:type="gramEnd"/>
      <w:r>
        <w:rPr>
          <w:rFonts w:ascii="Arial" w:hAnsi="Arial" w:cs="Arial"/>
          <w:sz w:val="24"/>
          <w:szCs w:val="24"/>
        </w:rPr>
        <w:t>, if required.</w:t>
      </w:r>
      <w:r>
        <w:rPr>
          <w:noProof/>
        </w:rPr>
        <w:t xml:space="preserve"> </w:t>
      </w:r>
      <w:r>
        <w:rPr>
          <w:rFonts w:ascii="Arial" w:hAnsi="Arial" w:cs="Arial"/>
          <w:sz w:val="24"/>
          <w:szCs w:val="24"/>
        </w:rPr>
        <w:br/>
      </w:r>
    </w:p>
    <w:p>
      <w:pPr>
        <w:pStyle w:val="ListContinue"/>
        <w:ind w:left="0"/>
        <w:rPr>
          <w:rFonts w:ascii="Arial" w:hAnsi="Arial" w:cs="Arial"/>
          <w:sz w:val="24"/>
          <w:szCs w:val="24"/>
        </w:rPr>
      </w:pPr>
      <w:r>
        <w:rPr>
          <w:rFonts w:ascii="Arial" w:hAnsi="Arial" w:cs="Arial"/>
          <w:sz w:val="24"/>
          <w:szCs w:val="24"/>
        </w:rPr>
        <w:t>Each leadership teacher has a basic salary range within which they can expect to be paid while they remain in the same post at the same school.</w:t>
      </w:r>
      <w:r>
        <w:rPr>
          <w:rFonts w:ascii="Arial" w:hAnsi="Arial" w:cs="Arial"/>
          <w:sz w:val="24"/>
          <w:szCs w:val="24"/>
        </w:rPr>
        <w:br/>
      </w:r>
    </w:p>
    <w:p>
      <w:pPr>
        <w:pStyle w:val="ListNumber"/>
        <w:numPr>
          <w:ilvl w:val="0"/>
          <w:numId w:val="0"/>
        </w:numPr>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Pay Framework</w:t>
      </w:r>
      <w:r>
        <w:rPr>
          <w:rFonts w:ascii="Arial" w:hAnsi="Arial" w:cs="Arial"/>
          <w:sz w:val="24"/>
          <w:szCs w:val="24"/>
        </w:rPr>
        <w:t>, under which the Leadership teachers are paid, is calculated from SIMS Personnel but can be edited, if required. Select from the drop-down list:</w:t>
      </w:r>
    </w:p>
    <w:p>
      <w:pPr>
        <w:pStyle w:val="ListBullet2"/>
        <w:tabs>
          <w:tab w:val="clear" w:pos="1440"/>
        </w:tabs>
        <w:ind w:left="0" w:firstLine="0"/>
        <w:rPr>
          <w:rFonts w:ascii="Arial" w:hAnsi="Arial" w:cs="Arial"/>
          <w:sz w:val="24"/>
          <w:szCs w:val="24"/>
        </w:rPr>
      </w:pPr>
      <w:r>
        <w:rPr>
          <w:rStyle w:val="ScreenLabels"/>
          <w:rFonts w:ascii="Arial" w:hAnsi="Arial" w:cs="Arial"/>
          <w:sz w:val="24"/>
          <w:szCs w:val="24"/>
        </w:rPr>
        <w:br/>
        <w:t xml:space="preserve">Pre 2014 </w:t>
      </w:r>
      <w:r>
        <w:rPr>
          <w:rFonts w:ascii="Arial" w:hAnsi="Arial" w:cs="Arial"/>
          <w:sz w:val="24"/>
          <w:szCs w:val="24"/>
        </w:rPr>
        <w:t>Framework (for contracts with a start date before 01/09/2014).</w:t>
      </w:r>
      <w:r>
        <w:rPr>
          <w:rFonts w:ascii="Arial" w:hAnsi="Arial" w:cs="Arial"/>
          <w:sz w:val="24"/>
          <w:szCs w:val="24"/>
        </w:rPr>
        <w:br/>
      </w:r>
    </w:p>
    <w:p>
      <w:pPr>
        <w:pStyle w:val="ListBullet2"/>
        <w:numPr>
          <w:ilvl w:val="0"/>
          <w:numId w:val="11"/>
        </w:numPr>
        <w:rPr>
          <w:rFonts w:ascii="Arial" w:hAnsi="Arial" w:cs="Arial"/>
          <w:sz w:val="24"/>
          <w:szCs w:val="24"/>
        </w:rPr>
      </w:pPr>
      <w:r>
        <w:rPr>
          <w:rFonts w:ascii="Arial" w:hAnsi="Arial" w:cs="Arial"/>
          <w:sz w:val="24"/>
          <w:szCs w:val="24"/>
        </w:rPr>
        <w:t xml:space="preserve"> Framework (for contracts with a start date from 01/09/2014).</w:t>
      </w:r>
    </w:p>
    <w:p>
      <w:pPr>
        <w:pStyle w:val="ListNumber"/>
        <w:numPr>
          <w:ilvl w:val="0"/>
          <w:numId w:val="0"/>
        </w:numPr>
        <w:ind w:left="454"/>
        <w:rPr>
          <w:rFonts w:ascii="Arial" w:hAnsi="Arial" w:cs="Arial"/>
          <w:sz w:val="24"/>
          <w:szCs w:val="24"/>
        </w:rPr>
      </w:pPr>
    </w:p>
    <w:p>
      <w:pPr>
        <w:pStyle w:val="ListNumber"/>
        <w:numPr>
          <w:ilvl w:val="0"/>
          <w:numId w:val="0"/>
        </w:numPr>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Base Pay</w:t>
      </w:r>
      <w:r>
        <w:rPr>
          <w:rFonts w:ascii="Arial" w:hAnsi="Arial" w:cs="Arial"/>
          <w:sz w:val="24"/>
          <w:szCs w:val="24"/>
        </w:rPr>
        <w:t xml:space="preserve"> (retrieved from SIMS Personnel) can be edited, if required.</w:t>
      </w:r>
    </w:p>
    <w:p>
      <w:pPr>
        <w:pStyle w:val="Heading3"/>
        <w:numPr>
          <w:ilvl w:val="0"/>
          <w:numId w:val="5"/>
        </w:numPr>
        <w:jc w:val="left"/>
      </w:pPr>
      <w:r>
        <w:lastRenderedPageBreak/>
        <w:t>Vacancies on Census Day</w:t>
      </w:r>
    </w:p>
    <w:p>
      <w:pPr>
        <w:pStyle w:val="BodyText"/>
        <w:rPr>
          <w:b/>
        </w:rPr>
      </w:pPr>
    </w:p>
    <w:p>
      <w:pPr>
        <w:pStyle w:val="BodyText"/>
        <w:rPr>
          <w:sz w:val="24"/>
        </w:rPr>
      </w:pPr>
      <w:r>
        <w:rPr>
          <w:noProof/>
          <w:sz w:val="24"/>
          <w:lang w:eastAsia="en-GB"/>
        </w:rPr>
        <mc:AlternateContent>
          <mc:Choice Requires="wps">
            <w:drawing>
              <wp:anchor distT="45720" distB="45720" distL="114300" distR="114300" simplePos="0" relativeHeight="251862016" behindDoc="0" locked="0" layoutInCell="1" allowOverlap="1">
                <wp:simplePos x="0" y="0"/>
                <wp:positionH relativeFrom="margin">
                  <wp:align>right</wp:align>
                </wp:positionH>
                <wp:positionV relativeFrom="paragraph">
                  <wp:posOffset>894080</wp:posOffset>
                </wp:positionV>
                <wp:extent cx="6038850" cy="1404620"/>
                <wp:effectExtent l="0" t="0" r="1905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19050">
                          <a:solidFill>
                            <a:srgbClr val="FF0000"/>
                          </a:solidFill>
                          <a:miter lim="800000"/>
                          <a:headEnd/>
                          <a:tailEnd/>
                        </a:ln>
                      </wps:spPr>
                      <wps:txbx>
                        <w:txbxContent>
                          <w:p>
                            <w:r>
                              <w:rPr>
                                <w:b/>
                              </w:rPr>
                              <w:t>NOTE:</w:t>
                            </w:r>
                            <w:r>
                              <w:t xml:space="preserve"> Appendix B, Page 31 is designed to help you decide if a vacancy should be included in your return or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424.3pt;margin-top:70.4pt;width:475.5pt;height:110.6pt;z-index:251862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Q9JgIAAE8EAAAOAAAAZHJzL2Uyb0RvYy54bWysVF1v2yAUfZ+0/4B4X2ynaZZacaouXaZJ&#10;3YfU7gdgjGM04DIgsbNf3wtO06idNGmaHxBwL4dzz7l4eT1oRfbCeQmmosUkp0QYDo0024r+eNi8&#10;W1DiAzMNU2BERQ/C0+vV2zfL3pZiCh2oRjiCIMaXva1oF4Its8zzTmjmJ2CFwWALTrOAS7fNGsd6&#10;RNcqm+b5POvBNdYBF97j7u0YpKuE37aCh29t60UgqqLILaTRpbGOY7ZasnLrmO0kP9Jg/8BCM2nw&#10;0hPULQuM7Jx8BaUld+ChDRMOOoO2lVykGrCaIn9RzX3HrEi1oDjenmTy/w+Wf91/d0Q26F1BiWEa&#10;PXoQQyAfYCDTKE9vfYlZ9xbzwoDbmJpK9fYO+E9PDKw7ZrbixjnoO8EapFfEk9nZ0RHHR5C6/wIN&#10;XsN2ARLQ0DodtUM1CKKjTYeTNZEKx815frFYXGKIY6yY5bP5NJmXsfLpuHU+fBKgSZxU1KH3CZ7t&#10;73yIdFj5lBJv86Bks5FKpYXb1mvlyJ5hn2zSlyp4kaYM6fH6qxyZ/A0jx+9PGFoG7HgldUUXMefY&#10;g1G4j6ZJ/RiYVOMcOStzVDKKN8oYhnpInl2cHKqhOaC2DsYOxxeJkw7cb0p67O6K+l875gQl6rNB&#10;f66K2Sw+h7SYXb5HMYk7j9TnEWY4QlU0UDJO1yE9oSSBvUEfNzIpHA0fmRw5Y9cm4Y8vLD6L83XK&#10;ev4PrB4BAAD//wMAUEsDBBQABgAIAAAAIQDZA7mm3QAAAAgBAAAPAAAAZHJzL2Rvd25yZXYueG1s&#10;TI/BTsMwEETvSPyDtUjcqN1SIghxKoRUIXEjRe3VjbdJhL0OsZuEv2c50ePOjGbnFZvZOzHiELtA&#10;GpYLBQKpDrajRsPnbnv3CCImQ9a4QKjhByNsyuurwuQ2TPSBY5UawSUUc6OhTanPpYx1i97EReiR&#10;2DuFwZvE59BIO5iJy72TK6Uy6U1H/KE1Pb62WH9VZ69hm5lTf3hbu3p8r77r/X7qDrtG69ub+eUZ&#10;RMI5/Yfhbz5Ph5I3HcOZbBROA4MkVteKAdh+eliyctRwn60UyLKQlwDlLwAAAP//AwBQSwECLQAU&#10;AAYACAAAACEAtoM4kv4AAADhAQAAEwAAAAAAAAAAAAAAAAAAAAAAW0NvbnRlbnRfVHlwZXNdLnht&#10;bFBLAQItABQABgAIAAAAIQA4/SH/1gAAAJQBAAALAAAAAAAAAAAAAAAAAC8BAABfcmVscy8ucmVs&#10;c1BLAQItABQABgAIAAAAIQDj4rQ9JgIAAE8EAAAOAAAAAAAAAAAAAAAAAC4CAABkcnMvZTJvRG9j&#10;LnhtbFBLAQItABQABgAIAAAAIQDZA7mm3QAAAAgBAAAPAAAAAAAAAAAAAAAAAIAEAABkcnMvZG93&#10;bnJldi54bWxQSwUGAAAAAAQABADzAAAAigUAAAAA&#10;" strokecolor="red" strokeweight="1.5pt">
                <v:textbox style="mso-fit-shape-to-text:t">
                  <w:txbxContent>
                    <w:p>
                      <w:r>
                        <w:rPr>
                          <w:b/>
                        </w:rPr>
                        <w:t>NOTE:</w:t>
                      </w:r>
                      <w:r>
                        <w:t xml:space="preserve"> Appendix B, Page 31 is designed to help you decide if a vacancy should be included in your return or not.</w:t>
                      </w:r>
                    </w:p>
                  </w:txbxContent>
                </v:textbox>
                <w10:wrap type="square" anchorx="margin"/>
              </v:shape>
            </w:pict>
          </mc:Fallback>
        </mc:AlternateContent>
      </w:r>
      <w:r>
        <w:rPr>
          <w:sz w:val="24"/>
        </w:rPr>
        <w:t xml:space="preserve">The </w:t>
      </w:r>
      <w:r>
        <w:rPr>
          <w:rStyle w:val="ScreenLabels"/>
          <w:sz w:val="24"/>
        </w:rPr>
        <w:t>Vacancies on Census Day</w:t>
      </w:r>
      <w:r>
        <w:rPr>
          <w:sz w:val="24"/>
        </w:rPr>
        <w:t xml:space="preserve"> panel enables you to add any current job vacancies that exist in school.  As this information is not stored in SIMS, it must be added manually. Each teacher post (permanent or a contract of one or more terms)</w:t>
      </w:r>
      <w:r>
        <w:rPr>
          <w:noProof/>
          <w:lang w:eastAsia="en-GB"/>
        </w:rPr>
        <w:t xml:space="preserve"> </w:t>
      </w:r>
      <w:r>
        <w:rPr>
          <w:sz w:val="24"/>
        </w:rPr>
        <w:t xml:space="preserve">that is vacant or temporarily filled on census day must be recorded.  </w:t>
      </w:r>
      <w:r>
        <w:rPr>
          <w:sz w:val="24"/>
        </w:rPr>
        <w:br/>
      </w:r>
      <w:r>
        <w:rPr>
          <w:sz w:val="24"/>
        </w:rPr>
        <w:br/>
        <w:t>A vacant or temporarily filled post is defined as one that fulfils any of the following criteria:</w:t>
      </w:r>
      <w:r>
        <w:rPr>
          <w:sz w:val="24"/>
        </w:rPr>
        <w:br/>
      </w:r>
    </w:p>
    <w:p>
      <w:pPr>
        <w:pStyle w:val="ListBullet2"/>
        <w:numPr>
          <w:ilvl w:val="0"/>
          <w:numId w:val="10"/>
        </w:numPr>
        <w:rPr>
          <w:rFonts w:ascii="Arial" w:hAnsi="Arial" w:cs="Arial"/>
          <w:sz w:val="24"/>
          <w:szCs w:val="24"/>
        </w:rPr>
      </w:pPr>
      <w:r>
        <w:rPr>
          <w:rFonts w:ascii="Arial" w:hAnsi="Arial" w:cs="Arial"/>
          <w:sz w:val="24"/>
          <w:szCs w:val="24"/>
        </w:rPr>
        <w:t>The vacant post is not covered</w:t>
      </w:r>
    </w:p>
    <w:p>
      <w:pPr>
        <w:pStyle w:val="ListBullet2"/>
        <w:numPr>
          <w:ilvl w:val="0"/>
          <w:numId w:val="10"/>
        </w:numPr>
        <w:rPr>
          <w:rFonts w:ascii="Arial" w:hAnsi="Arial" w:cs="Arial"/>
          <w:sz w:val="24"/>
          <w:szCs w:val="24"/>
        </w:rPr>
      </w:pPr>
      <w:r>
        <w:rPr>
          <w:rFonts w:ascii="Arial" w:hAnsi="Arial" w:cs="Arial"/>
          <w:sz w:val="24"/>
          <w:szCs w:val="24"/>
        </w:rPr>
        <w:t>The post is covered temporarily by other staff within the school.</w:t>
      </w:r>
    </w:p>
    <w:p>
      <w:pPr>
        <w:pStyle w:val="ListBullet2"/>
        <w:numPr>
          <w:ilvl w:val="0"/>
          <w:numId w:val="10"/>
        </w:numPr>
        <w:rPr>
          <w:rFonts w:ascii="Arial" w:hAnsi="Arial" w:cs="Arial"/>
          <w:sz w:val="24"/>
          <w:szCs w:val="24"/>
        </w:rPr>
      </w:pPr>
      <w:r>
        <w:rPr>
          <w:rFonts w:ascii="Arial" w:hAnsi="Arial" w:cs="Arial"/>
          <w:sz w:val="24"/>
          <w:szCs w:val="24"/>
        </w:rPr>
        <w:t>The post is covered by a teacher on a contract of less than one term.</w:t>
      </w:r>
    </w:p>
    <w:p>
      <w:pPr>
        <w:pStyle w:val="ListBullet2"/>
        <w:numPr>
          <w:ilvl w:val="0"/>
          <w:numId w:val="10"/>
        </w:numPr>
        <w:tabs>
          <w:tab w:val="clear" w:pos="1841"/>
        </w:tabs>
        <w:rPr>
          <w:rFonts w:ascii="Arial" w:hAnsi="Arial" w:cs="Arial"/>
          <w:sz w:val="24"/>
          <w:szCs w:val="24"/>
        </w:rPr>
      </w:pPr>
      <w:r>
        <w:rPr>
          <w:rFonts w:ascii="Arial" w:hAnsi="Arial" w:cs="Arial"/>
          <w:sz w:val="24"/>
          <w:szCs w:val="24"/>
        </w:rPr>
        <w:t xml:space="preserve">The post is covered by a teacher on a contract of between one and three terms, </w:t>
      </w:r>
      <w:r>
        <w:rPr>
          <w:rFonts w:ascii="Arial" w:hAnsi="Arial" w:cs="Arial"/>
          <w:b/>
          <w:sz w:val="24"/>
          <w:szCs w:val="24"/>
        </w:rPr>
        <w:t>except if the incumbent is on recognised long term absence, such as maternity leave</w:t>
      </w:r>
      <w:r>
        <w:rPr>
          <w:rFonts w:ascii="Arial" w:hAnsi="Arial" w:cs="Arial"/>
          <w:sz w:val="24"/>
          <w:szCs w:val="24"/>
        </w:rPr>
        <w:t>.</w:t>
      </w:r>
    </w:p>
    <w:p>
      <w:pPr>
        <w:pStyle w:val="BodyText"/>
        <w:rPr>
          <w:sz w:val="24"/>
        </w:rPr>
      </w:pPr>
    </w:p>
    <w:p>
      <w:pPr>
        <w:pStyle w:val="BodyText"/>
        <w:rPr>
          <w:sz w:val="24"/>
        </w:rPr>
      </w:pPr>
      <w:r>
        <w:rPr>
          <w:sz w:val="24"/>
        </w:rPr>
        <w:t>The following posts should be included:</w:t>
      </w:r>
      <w:r>
        <w:rPr>
          <w:sz w:val="24"/>
        </w:rPr>
        <w:br/>
      </w:r>
    </w:p>
    <w:p>
      <w:pPr>
        <w:pStyle w:val="ListBullet2"/>
        <w:numPr>
          <w:ilvl w:val="0"/>
          <w:numId w:val="12"/>
        </w:numPr>
        <w:rPr>
          <w:rFonts w:ascii="Arial" w:hAnsi="Arial" w:cs="Arial"/>
          <w:sz w:val="24"/>
          <w:szCs w:val="24"/>
        </w:rPr>
      </w:pPr>
      <w:r>
        <w:rPr>
          <w:rFonts w:ascii="Arial" w:hAnsi="Arial" w:cs="Arial"/>
          <w:sz w:val="24"/>
          <w:szCs w:val="24"/>
        </w:rPr>
        <w:t>Posts that the school has tried to fill but were not filled on census day.</w:t>
      </w:r>
    </w:p>
    <w:p>
      <w:pPr>
        <w:pStyle w:val="ListBullet2"/>
        <w:numPr>
          <w:ilvl w:val="0"/>
          <w:numId w:val="12"/>
        </w:numPr>
        <w:rPr>
          <w:rFonts w:ascii="Arial" w:hAnsi="Arial" w:cs="Arial"/>
          <w:sz w:val="24"/>
          <w:szCs w:val="24"/>
        </w:rPr>
      </w:pPr>
      <w:r>
        <w:rPr>
          <w:rFonts w:ascii="Arial" w:hAnsi="Arial" w:cs="Arial"/>
          <w:sz w:val="24"/>
          <w:szCs w:val="24"/>
        </w:rPr>
        <w:t>Posts where an appointment has been made but was not in post on census day.</w:t>
      </w:r>
    </w:p>
    <w:p>
      <w:pPr>
        <w:pStyle w:val="ListBullet2"/>
        <w:numPr>
          <w:ilvl w:val="0"/>
          <w:numId w:val="12"/>
        </w:numPr>
        <w:rPr>
          <w:rFonts w:ascii="Arial" w:hAnsi="Arial" w:cs="Arial"/>
          <w:sz w:val="24"/>
          <w:szCs w:val="24"/>
        </w:rPr>
      </w:pPr>
      <w:r>
        <w:rPr>
          <w:rFonts w:ascii="Arial" w:hAnsi="Arial" w:cs="Arial"/>
          <w:sz w:val="24"/>
          <w:szCs w:val="24"/>
        </w:rPr>
        <w:t>Posts for all types of qualified teachers, from classroom teachers to head teachers.</w:t>
      </w:r>
    </w:p>
    <w:p>
      <w:pPr>
        <w:autoSpaceDE w:val="0"/>
        <w:autoSpaceDN w:val="0"/>
        <w:adjustRightInd w:val="0"/>
        <w:rPr>
          <w:rFonts w:cs="Arial"/>
          <w:color w:val="000000"/>
          <w:szCs w:val="24"/>
          <w:lang w:eastAsia="en-GB"/>
        </w:rPr>
      </w:pPr>
    </w:p>
    <w:p>
      <w:pPr>
        <w:autoSpaceDE w:val="0"/>
        <w:autoSpaceDN w:val="0"/>
        <w:adjustRightInd w:val="0"/>
        <w:rPr>
          <w:rFonts w:cs="Arial"/>
          <w:color w:val="000000"/>
          <w:szCs w:val="24"/>
          <w:lang w:eastAsia="en-GB"/>
        </w:rPr>
      </w:pPr>
      <w:r>
        <w:rPr>
          <w:rFonts w:cs="Arial"/>
          <w:color w:val="000000"/>
          <w:szCs w:val="24"/>
          <w:lang w:eastAsia="en-GB"/>
        </w:rPr>
        <w:t xml:space="preserve">The following </w:t>
      </w:r>
      <w:r>
        <w:rPr>
          <w:rFonts w:cs="Arial"/>
          <w:b/>
          <w:bCs/>
          <w:color w:val="000000"/>
          <w:szCs w:val="24"/>
          <w:lang w:eastAsia="en-GB"/>
        </w:rPr>
        <w:t>excluded</w:t>
      </w:r>
      <w:r>
        <w:rPr>
          <w:rFonts w:cs="Arial"/>
          <w:color w:val="000000"/>
          <w:szCs w:val="24"/>
          <w:lang w:eastAsia="en-GB"/>
        </w:rPr>
        <w:t xml:space="preserve">: </w:t>
      </w:r>
      <w:r>
        <w:rPr>
          <w:rFonts w:cs="Arial"/>
          <w:color w:val="000000"/>
          <w:szCs w:val="24"/>
          <w:lang w:eastAsia="en-GB"/>
        </w:rPr>
        <w:br/>
      </w:r>
    </w:p>
    <w:p>
      <w:pPr>
        <w:pStyle w:val="ListParagraph"/>
        <w:numPr>
          <w:ilvl w:val="0"/>
          <w:numId w:val="12"/>
        </w:numPr>
        <w:autoSpaceDE w:val="0"/>
        <w:autoSpaceDN w:val="0"/>
        <w:adjustRightInd w:val="0"/>
        <w:rPr>
          <w:rFonts w:cs="Arial"/>
          <w:color w:val="000000"/>
          <w:szCs w:val="24"/>
          <w:lang w:eastAsia="en-GB"/>
        </w:rPr>
      </w:pPr>
      <w:r>
        <w:rPr>
          <w:rFonts w:cs="Arial"/>
          <w:color w:val="000000"/>
          <w:szCs w:val="24"/>
          <w:lang w:eastAsia="en-GB"/>
        </w:rPr>
        <w:t xml:space="preserve">Post not becoming vacant until after the Census day (e.g. where teacher has resigned but is serving notice). </w:t>
      </w:r>
    </w:p>
    <w:p>
      <w:pPr>
        <w:pStyle w:val="ListBullet2"/>
        <w:numPr>
          <w:ilvl w:val="0"/>
          <w:numId w:val="12"/>
        </w:numPr>
        <w:tabs>
          <w:tab w:val="clear" w:pos="1841"/>
        </w:tabs>
        <w:rPr>
          <w:rFonts w:ascii="Arial" w:hAnsi="Arial" w:cs="Arial"/>
          <w:sz w:val="24"/>
          <w:szCs w:val="24"/>
        </w:rPr>
      </w:pPr>
      <w:r>
        <w:rPr>
          <w:rFonts w:ascii="Arial" w:hAnsi="Arial" w:cs="Arial"/>
          <w:sz w:val="24"/>
          <w:szCs w:val="24"/>
        </w:rPr>
        <w:t>Posts where the incumbent is on recognised long term absence, such as maternity leave.</w:t>
      </w:r>
    </w:p>
    <w:p>
      <w:pPr>
        <w:pStyle w:val="ListNumber"/>
        <w:numPr>
          <w:ilvl w:val="0"/>
          <w:numId w:val="0"/>
        </w:numPr>
        <w:rPr>
          <w:rFonts w:ascii="Arial" w:hAnsi="Arial" w:cs="Arial"/>
          <w:sz w:val="24"/>
          <w:szCs w:val="24"/>
        </w:rPr>
      </w:pPr>
      <w:bookmarkStart w:id="32" w:name="O_54748"/>
    </w:p>
    <w:p>
      <w:pPr>
        <w:pStyle w:val="ListNumber"/>
        <w:numPr>
          <w:ilvl w:val="0"/>
          <w:numId w:val="0"/>
        </w:numPr>
        <w:rPr>
          <w:rFonts w:ascii="Arial" w:hAnsi="Arial" w:cs="Arial"/>
          <w:sz w:val="24"/>
          <w:szCs w:val="24"/>
        </w:rPr>
      </w:pPr>
      <w:r>
        <w:rPr>
          <w:noProof/>
        </w:rPr>
        <w:drawing>
          <wp:anchor distT="0" distB="0" distL="114300" distR="114300" simplePos="0" relativeHeight="251813888" behindDoc="0" locked="0" layoutInCell="1" allowOverlap="1">
            <wp:simplePos x="0" y="0"/>
            <wp:positionH relativeFrom="margin">
              <wp:posOffset>126365</wp:posOffset>
            </wp:positionH>
            <wp:positionV relativeFrom="paragraph">
              <wp:posOffset>363855</wp:posOffset>
            </wp:positionV>
            <wp:extent cx="4946400" cy="1317600"/>
            <wp:effectExtent l="19050" t="19050" r="26035" b="1651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6400" cy="1317600"/>
                    </a:xfrm>
                    <a:prstGeom prst="rect">
                      <a:avLst/>
                    </a:prstGeom>
                    <a:noFill/>
                    <a:ln w="6350" cmpd="sng">
                      <a:solidFill>
                        <a:srgbClr val="000000"/>
                      </a:solidFill>
                      <a:miter lim="800000"/>
                      <a:headEnd/>
                      <a:tailEnd/>
                    </a:ln>
                    <a:effectLst/>
                  </pic:spPr>
                </pic:pic>
              </a:graphicData>
            </a:graphic>
          </wp:anchor>
        </w:drawing>
      </w: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add a new vacancy.</w:t>
      </w:r>
    </w:p>
    <w:p>
      <w:pPr>
        <w:pStyle w:val="GraphicsNoReplace"/>
        <w:spacing w:before="200" w:after="200"/>
        <w:ind w:left="0"/>
      </w:pPr>
      <w:r>
        <w:rPr>
          <w:noProof/>
        </w:rPr>
        <mc:AlternateContent>
          <mc:Choice Requires="wps">
            <w:drawing>
              <wp:anchor distT="45720" distB="45720" distL="114300" distR="114300" simplePos="0" relativeHeight="251817984" behindDoc="0" locked="0" layoutInCell="1" allowOverlap="1">
                <wp:simplePos x="0" y="0"/>
                <wp:positionH relativeFrom="margin">
                  <wp:posOffset>5271135</wp:posOffset>
                </wp:positionH>
                <wp:positionV relativeFrom="paragraph">
                  <wp:posOffset>201295</wp:posOffset>
                </wp:positionV>
                <wp:extent cx="590550" cy="238125"/>
                <wp:effectExtent l="0" t="0" r="19050" b="28575"/>
                <wp:wrapSquare wrapText="bothSides"/>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8125"/>
                        </a:xfrm>
                        <a:prstGeom prst="rect">
                          <a:avLst/>
                        </a:prstGeom>
                        <a:solidFill>
                          <a:srgbClr val="FFFFFF"/>
                        </a:solidFill>
                        <a:ln w="9525">
                          <a:solidFill>
                            <a:srgbClr val="000000"/>
                          </a:solidFill>
                          <a:miter lim="800000"/>
                          <a:headEnd/>
                          <a:tailEnd/>
                        </a:ln>
                      </wps:spPr>
                      <wps:txbx>
                        <w:txbxContent>
                          <w:p>
                            <w:r>
                              <w:t>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15.05pt;margin-top:15.85pt;width:46.5pt;height:18.7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SuJQIAAE0EAAAOAAAAZHJzL2Uyb0RvYy54bWysVNtu2zAMfR+wfxD0vthx4i0x4hRdugwD&#10;ugvQ7gNkWY6FSaImKbG7ry+lpGl2wR6G+UEgReqQPCS9uhq1IgfhvART0+kkp0QYDq00u5p+vd++&#10;WlDiAzMtU2BETR+Ep1frly9Wg61EAT2oVjiCIMZXg61pH4KtsszzXmjmJ2CFQWMHTrOAqttlrWMD&#10;omuVFXn+OhvAtdYBF97j7c3RSNcJv+sED5+7zotAVE0xt5BOl84mntl6xaqdY7aX/JQG+4csNJMG&#10;g56hblhgZO/kb1BacgceujDhoDPoOslFqgGrmea/VHPXMytSLUiOt2ea/P+D5Z8OXxyRLfZuUVBi&#10;mMYm3YsxkLcwkiLyM1hfodudRccw4jX6plq9vQX+zRMDm56Znbh2DoZesBbzm8aX2cXTI46PIM3w&#10;EVoMw/YBEtDYOR3JQzoIomOfHs69ialwvCyXeVmihaOpmC2mRZkisOrpsXU+vBegSRRq6rD1CZwd&#10;bn2IybDqySXG8qBku5VKJcXtmo1y5MBwTLbpO6H/5KYMGWq6LDH23yHy9P0JQsuA866kruni7MSq&#10;yNo706ZpDEyqo4wpK3OiMTJ35DCMzZg6NpvFCJHjBtoHJNbBcb5xH1Howf2gZMDZrqn/vmdOUKI+&#10;GGzOcjqfx2VIyrx8U6DiLi3NpYUZjlA1DZQcxU1ICxQpMHCNTexkIvg5k1POOLOJ99N+xaW41JPX&#10;819g/QgAAP//AwBQSwMEFAAGAAgAAAAhAAUfC1DfAAAACQEAAA8AAABkcnMvZG93bnJldi54bWxM&#10;j8tOwzAQRfdI/IM1SGwQdR4obUKcCiGBYFdKVbZuPE0i/Ai2m4a/Z1jBcmauzpxbr2ej2YQ+DM4K&#10;SBcJMLStU4PtBOzen25XwEKUVkntLAr4xgDr5vKilpVyZ/uG0zZ2jCA2VFJAH+NYcR7aHo0MCzei&#10;pdvReSMjjb7jysszwY3mWZIU3MjB0odejvjYY/u5PRkBq7uX6SO85pt9Wxx1GW+W0/OXF+L6an64&#10;BxZxjn9h+NUndWjI6eBOVgWmiZEnKUUF5OkSGAXKLKfFQUBRZsCbmv9v0PwAAAD//wMAUEsBAi0A&#10;FAAGAAgAAAAhALaDOJL+AAAA4QEAABMAAAAAAAAAAAAAAAAAAAAAAFtDb250ZW50X1R5cGVzXS54&#10;bWxQSwECLQAUAAYACAAAACEAOP0h/9YAAACUAQAACwAAAAAAAAAAAAAAAAAvAQAAX3JlbHMvLnJl&#10;bHNQSwECLQAUAAYACAAAACEAmas0riUCAABNBAAADgAAAAAAAAAAAAAAAAAuAgAAZHJzL2Uyb0Rv&#10;Yy54bWxQSwECLQAUAAYACAAAACEABR8LUN8AAAAJAQAADwAAAAAAAAAAAAAAAAB/BAAAZHJzL2Rv&#10;d25yZXYueG1sUEsFBgAAAAAEAAQA8wAAAIsFAAAAAA==&#10;">
                <v:textbox>
                  <w:txbxContent>
                    <w:p>
                      <w:r>
                        <w:t>New</w:t>
                      </w:r>
                    </w:p>
                  </w:txbxContent>
                </v:textbox>
                <w10:wrap type="square" anchorx="margin"/>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5109210</wp:posOffset>
                </wp:positionH>
                <wp:positionV relativeFrom="paragraph">
                  <wp:posOffset>363220</wp:posOffset>
                </wp:positionV>
                <wp:extent cx="171450" cy="142875"/>
                <wp:effectExtent l="38100" t="0" r="19050" b="47625"/>
                <wp:wrapNone/>
                <wp:docPr id="183" name="Straight Arrow Connector 183"/>
                <wp:cNvGraphicFramePr/>
                <a:graphic xmlns:a="http://schemas.openxmlformats.org/drawingml/2006/main">
                  <a:graphicData uri="http://schemas.microsoft.com/office/word/2010/wordprocessingShape">
                    <wps:wsp>
                      <wps:cNvCnPr/>
                      <wps:spPr>
                        <a:xfrm flipH="1">
                          <a:off x="0" y="0"/>
                          <a:ext cx="1714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3" o:spid="_x0000_s1026" type="#_x0000_t32" style="position:absolute;margin-left:402.3pt;margin-top:28.6pt;width:13.5pt;height:11.25pt;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jn3QEAAAYEAAAOAAAAZHJzL2Uyb0RvYy54bWysU9uO0zAQfUfiHyy/0yRll62ipivU5fKA&#10;oGJ3P8Dr2ImFbxqbJvl7xk4aECCEEC+WL3POzDkz3t+ORpOzgKCcbWi1KSkRlrtW2a6hjw9vX+wo&#10;CZHZlmlnRUMnEejt4fmz/eBrsXW9060AgiQ21INvaB+jr4si8F4YFjbOC4uP0oFhEY/QFS2wAdmN&#10;LrZl+aoYHLQeHBch4O3d/EgPmV9KweMnKYOIRDcUa4t5hbw+pbU47FndAfO94ksZ7B+qMExZTLpS&#10;3bHIyFdQv1AZxcEFJ+OGO1M4KRUXWQOqqcqf1Nz3zIusBc0JfrUp/D9a/vF8AqJa7N3uJSWWGWzS&#10;fQSmuj6S1wBuIEdnLRrpgKQYdGzwoUbg0Z5gOQV/giR/lGCI1Mq/R8JsCEokY/Z7Wv0WYyQcL6ub&#10;6uoau8Lxqbra7m6uE3sx0yQ6DyG+E86QtGloWOpaC5pTsPOHEGfgBZDA2qY1MqXf2JbEyaOyCIrZ&#10;ToslTwopkpq5/ryLkxYz/LOQ6EyqMyvJMymOGsiZ4TS1X6qVBSMTRCqtV1D5Z9ASm2Aiz+nfAtfo&#10;nNHZuAKNsg5+lzWOl1LlHH9RPWtNsp9cO+VuZjtw2HIflo+RpvnHc4Z//76HbwAAAP//AwBQSwME&#10;FAAGAAgAAAAhACjQvKDeAAAACQEAAA8AAABkcnMvZG93bnJldi54bWxMj01PwzAMhu9I/IfISNxY&#10;us92pe6EJu0IEhsHuGVNSAuNUyXZVvj1mBMcbT96/bzVZnS9OJsQO08I00kGwlDjdUcW4eWwuytA&#10;xKRIq96TQfgyETb19VWlSu0v9GzO+2QFh1AsFUKb0lBKGZvWOBUnfjDEt3cfnEo8Bit1UBcOd72c&#10;ZdlKOtURf2jVYLataT73J4fwmJwNbr3cLayl+dtHPGxfn74Rb2/Gh3sQyYzpD4ZffVaHmp2O/kQ6&#10;ih6hyBYrRhGW+QwEA8V8yosjQr7OQdaV/N+g/gEAAP//AwBQSwECLQAUAAYACAAAACEAtoM4kv4A&#10;AADhAQAAEwAAAAAAAAAAAAAAAAAAAAAAW0NvbnRlbnRfVHlwZXNdLnhtbFBLAQItABQABgAIAAAA&#10;IQA4/SH/1gAAAJQBAAALAAAAAAAAAAAAAAAAAC8BAABfcmVscy8ucmVsc1BLAQItABQABgAIAAAA&#10;IQBe4Ejn3QEAAAYEAAAOAAAAAAAAAAAAAAAAAC4CAABkcnMvZTJvRG9jLnhtbFBLAQItABQABgAI&#10;AAAAIQAo0Lyg3gAAAAkBAAAPAAAAAAAAAAAAAAAAADcEAABkcnMvZG93bnJldi54bWxQSwUGAAAA&#10;AAQABADzAAAAQgUAAAAA&#10;" strokecolor="black [3040]">
                <v:stroke endarrow="block"/>
              </v:shape>
            </w:pict>
          </mc:Fallback>
        </mc:AlternateContent>
      </w:r>
      <w:bookmarkEnd w:id="32"/>
    </w:p>
    <w:p>
      <w:pPr>
        <w:pStyle w:val="ListContinue"/>
        <w:ind w:left="0"/>
        <w:rPr>
          <w:rFonts w:ascii="Arial" w:hAnsi="Arial" w:cs="Arial"/>
          <w:sz w:val="24"/>
          <w:szCs w:val="24"/>
        </w:rPr>
      </w:pPr>
    </w:p>
    <w:p>
      <w:pPr>
        <w:pStyle w:val="ListContinue"/>
        <w:ind w:left="0"/>
        <w:rPr>
          <w:rFonts w:ascii="Arial" w:hAnsi="Arial" w:cs="Arial"/>
          <w:sz w:val="24"/>
          <w:szCs w:val="24"/>
        </w:rPr>
      </w:pPr>
    </w:p>
    <w:p>
      <w:pPr>
        <w:pStyle w:val="ListContinue"/>
        <w:ind w:left="0"/>
        <w:rPr>
          <w:rFonts w:ascii="Arial" w:hAnsi="Arial" w:cs="Arial"/>
          <w:sz w:val="24"/>
          <w:szCs w:val="24"/>
        </w:rPr>
      </w:pPr>
    </w:p>
    <w:p>
      <w:pPr>
        <w:pStyle w:val="ListContinue"/>
        <w:ind w:left="0"/>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Post Number</w:t>
      </w:r>
      <w:r>
        <w:rPr>
          <w:rFonts w:ascii="Arial" w:hAnsi="Arial" w:cs="Arial"/>
          <w:sz w:val="24"/>
          <w:szCs w:val="24"/>
        </w:rPr>
        <w:t xml:space="preserve"> is read-only and increments automatically when vacancies are added to the list.</w:t>
      </w:r>
    </w:p>
    <w:p>
      <w:pPr>
        <w:pStyle w:val="ListContinue"/>
        <w:ind w:left="0"/>
        <w:rPr>
          <w:rFonts w:ascii="Arial" w:hAnsi="Arial" w:cs="Arial"/>
          <w:sz w:val="24"/>
          <w:szCs w:val="24"/>
        </w:rPr>
      </w:pPr>
    </w:p>
    <w:p>
      <w:pPr>
        <w:pStyle w:val="ListNumber"/>
        <w:numPr>
          <w:ilvl w:val="0"/>
          <w:numId w:val="0"/>
        </w:numPr>
        <w:rPr>
          <w:rFonts w:ascii="Arial" w:hAnsi="Arial" w:cs="Arial"/>
          <w:sz w:val="24"/>
          <w:szCs w:val="24"/>
        </w:rPr>
      </w:pPr>
      <w:r>
        <w:rPr>
          <w:rFonts w:ascii="Arial" w:hAnsi="Arial" w:cs="Arial"/>
          <w:sz w:val="24"/>
          <w:szCs w:val="24"/>
        </w:rPr>
        <w:lastRenderedPageBreak/>
        <w:t xml:space="preserve">Click the </w:t>
      </w:r>
      <w:r>
        <w:rPr>
          <w:rStyle w:val="ScreenLabels"/>
          <w:rFonts w:ascii="Arial" w:hAnsi="Arial" w:cs="Arial"/>
          <w:sz w:val="24"/>
          <w:szCs w:val="24"/>
        </w:rPr>
        <w:t>Post Name</w:t>
      </w:r>
      <w:r>
        <w:rPr>
          <w:rFonts w:ascii="Arial" w:hAnsi="Arial" w:cs="Arial"/>
          <w:sz w:val="24"/>
          <w:szCs w:val="24"/>
        </w:rPr>
        <w:t xml:space="preserve"> cell then select the required description from the drop-down list, e.g. </w:t>
      </w:r>
      <w:r>
        <w:rPr>
          <w:rStyle w:val="ScreenLabels"/>
          <w:rFonts w:ascii="Arial" w:hAnsi="Arial" w:cs="Arial"/>
          <w:sz w:val="24"/>
          <w:szCs w:val="24"/>
        </w:rPr>
        <w:t>(TCH) – Classroom Teacher</w:t>
      </w:r>
      <w:r>
        <w:rPr>
          <w:rFonts w:ascii="Arial" w:hAnsi="Arial" w:cs="Arial"/>
          <w:sz w:val="24"/>
          <w:szCs w:val="24"/>
        </w:rPr>
        <w:t>.</w:t>
      </w:r>
      <w:r>
        <w:rPr>
          <w:rFonts w:ascii="Arial" w:hAnsi="Arial" w:cs="Arial"/>
          <w:sz w:val="24"/>
          <w:szCs w:val="24"/>
        </w:rPr>
        <w:br/>
      </w:r>
    </w:p>
    <w:p>
      <w:pPr>
        <w:pStyle w:val="ListNumber"/>
        <w:numPr>
          <w:ilvl w:val="0"/>
          <w:numId w:val="0"/>
        </w:numPr>
        <w:ind w:left="454" w:hanging="454"/>
        <w:rPr>
          <w:rFonts w:ascii="Arial" w:hAnsi="Arial" w:cs="Arial"/>
          <w:sz w:val="24"/>
          <w:szCs w:val="24"/>
        </w:rPr>
      </w:pPr>
      <w:r>
        <w:rPr>
          <w:rFonts w:ascii="Arial" w:hAnsi="Arial" w:cs="Arial"/>
          <w:sz w:val="24"/>
          <w:szCs w:val="24"/>
        </w:rPr>
        <w:t xml:space="preserve">Click the </w:t>
      </w:r>
      <w:r>
        <w:rPr>
          <w:rStyle w:val="ScreenLabels"/>
          <w:rFonts w:ascii="Arial" w:hAnsi="Arial" w:cs="Arial"/>
          <w:sz w:val="24"/>
          <w:szCs w:val="24"/>
        </w:rPr>
        <w:t>General Subject</w:t>
      </w:r>
      <w:r>
        <w:rPr>
          <w:rFonts w:ascii="Arial" w:hAnsi="Arial" w:cs="Arial"/>
          <w:sz w:val="24"/>
          <w:szCs w:val="24"/>
        </w:rPr>
        <w:t xml:space="preserve"> cell then select the required description from the drop</w:t>
      </w:r>
    </w:p>
    <w:p>
      <w:pPr>
        <w:pStyle w:val="ListNumber"/>
        <w:numPr>
          <w:ilvl w:val="0"/>
          <w:numId w:val="0"/>
        </w:numPr>
        <w:ind w:left="454" w:hanging="454"/>
        <w:rPr>
          <w:rFonts w:ascii="Arial" w:hAnsi="Arial" w:cs="Arial"/>
          <w:sz w:val="24"/>
          <w:szCs w:val="24"/>
        </w:rPr>
      </w:pPr>
      <w:r>
        <w:rPr>
          <w:rFonts w:ascii="Arial" w:hAnsi="Arial" w:cs="Arial"/>
          <w:sz w:val="24"/>
          <w:szCs w:val="24"/>
        </w:rPr>
        <w:t xml:space="preserve">down list, e.g. </w:t>
      </w:r>
      <w:r>
        <w:rPr>
          <w:rStyle w:val="ScreenLabels"/>
          <w:rFonts w:ascii="Arial" w:hAnsi="Arial" w:cs="Arial"/>
          <w:sz w:val="24"/>
          <w:szCs w:val="24"/>
        </w:rPr>
        <w:t>(PRI) - Primary Curriculum</w:t>
      </w:r>
      <w:r>
        <w:rPr>
          <w:rFonts w:ascii="Arial" w:hAnsi="Arial" w:cs="Arial"/>
          <w:sz w:val="24"/>
          <w:szCs w:val="24"/>
        </w:rPr>
        <w:br/>
      </w:r>
    </w:p>
    <w:p>
      <w:pPr>
        <w:pStyle w:val="ListNumber"/>
        <w:numPr>
          <w:ilvl w:val="0"/>
          <w:numId w:val="0"/>
        </w:numPr>
        <w:ind w:left="454" w:hanging="454"/>
        <w:rPr>
          <w:rFonts w:ascii="Arial" w:hAnsi="Arial" w:cs="Arial"/>
          <w:b/>
          <w:sz w:val="24"/>
          <w:szCs w:val="24"/>
        </w:rPr>
      </w:pPr>
      <w:r>
        <w:rPr>
          <w:rFonts w:ascii="Arial" w:hAnsi="Arial" w:cs="Arial"/>
          <w:sz w:val="24"/>
          <w:szCs w:val="24"/>
        </w:rPr>
        <w:t xml:space="preserve">Indicate the </w:t>
      </w:r>
      <w:r>
        <w:rPr>
          <w:rStyle w:val="ScreenLabels"/>
          <w:rFonts w:ascii="Arial" w:hAnsi="Arial" w:cs="Arial"/>
          <w:sz w:val="24"/>
          <w:szCs w:val="24"/>
        </w:rPr>
        <w:t>Tenure</w:t>
      </w:r>
      <w:r>
        <w:rPr>
          <w:rFonts w:ascii="Arial" w:hAnsi="Arial" w:cs="Arial"/>
          <w:sz w:val="24"/>
          <w:szCs w:val="24"/>
        </w:rPr>
        <w:t xml:space="preserve"> of the vacancy by clicking the cell and selecting </w:t>
      </w:r>
      <w:r>
        <w:rPr>
          <w:rStyle w:val="ScreenLabels"/>
          <w:rFonts w:ascii="Arial" w:hAnsi="Arial" w:cs="Arial"/>
          <w:sz w:val="24"/>
          <w:szCs w:val="24"/>
        </w:rPr>
        <w:t>Full Time</w:t>
      </w:r>
    </w:p>
    <w:p>
      <w:pPr>
        <w:pStyle w:val="ListNumber"/>
        <w:numPr>
          <w:ilvl w:val="0"/>
          <w:numId w:val="0"/>
        </w:numPr>
        <w:ind w:left="454" w:hanging="454"/>
        <w:rPr>
          <w:rFonts w:ascii="Arial" w:hAnsi="Arial" w:cs="Arial"/>
          <w:sz w:val="24"/>
          <w:szCs w:val="24"/>
        </w:rPr>
      </w:pPr>
      <w:proofErr w:type="gramStart"/>
      <w:r>
        <w:rPr>
          <w:rFonts w:ascii="Arial" w:hAnsi="Arial" w:cs="Arial"/>
          <w:sz w:val="24"/>
          <w:szCs w:val="24"/>
        </w:rPr>
        <w:t>or</w:t>
      </w:r>
      <w:proofErr w:type="gramEnd"/>
      <w:r>
        <w:rPr>
          <w:rFonts w:ascii="Arial" w:hAnsi="Arial" w:cs="Arial"/>
          <w:sz w:val="24"/>
          <w:szCs w:val="24"/>
        </w:rPr>
        <w:t xml:space="preserve"> </w:t>
      </w:r>
      <w:r>
        <w:rPr>
          <w:rStyle w:val="ScreenLabels"/>
          <w:rFonts w:ascii="Arial" w:hAnsi="Arial" w:cs="Arial"/>
          <w:sz w:val="24"/>
          <w:szCs w:val="24"/>
        </w:rPr>
        <w:t>Part Time</w:t>
      </w:r>
      <w:r>
        <w:rPr>
          <w:rFonts w:ascii="Arial" w:hAnsi="Arial" w:cs="Arial"/>
          <w:sz w:val="24"/>
          <w:szCs w:val="24"/>
        </w:rPr>
        <w:t xml:space="preserve"> from the drop-down list.</w:t>
      </w:r>
      <w:r>
        <w:rPr>
          <w:rFonts w:ascii="Arial" w:hAnsi="Arial" w:cs="Arial"/>
          <w:sz w:val="24"/>
          <w:szCs w:val="24"/>
        </w:rPr>
        <w:br/>
      </w:r>
    </w:p>
    <w:p>
      <w:pPr>
        <w:pStyle w:val="ListNumber"/>
        <w:numPr>
          <w:ilvl w:val="0"/>
          <w:numId w:val="0"/>
        </w:numPr>
        <w:ind w:left="454" w:hanging="454"/>
        <w:rPr>
          <w:rFonts w:ascii="Arial" w:hAnsi="Arial" w:cs="Arial"/>
          <w:sz w:val="24"/>
          <w:szCs w:val="24"/>
        </w:rPr>
      </w:pPr>
      <w:r>
        <w:rPr>
          <w:rFonts w:ascii="Arial" w:hAnsi="Arial" w:cs="Arial"/>
          <w:sz w:val="24"/>
          <w:szCs w:val="24"/>
        </w:rPr>
        <w:t xml:space="preserve">Indicate whether the vacancy has been </w:t>
      </w:r>
      <w:r>
        <w:rPr>
          <w:rStyle w:val="ScreenLabels"/>
          <w:rFonts w:ascii="Arial" w:hAnsi="Arial" w:cs="Arial"/>
          <w:sz w:val="24"/>
          <w:szCs w:val="24"/>
        </w:rPr>
        <w:t>Temporarily Filled</w:t>
      </w:r>
      <w:r>
        <w:rPr>
          <w:rFonts w:ascii="Arial" w:hAnsi="Arial" w:cs="Arial"/>
          <w:sz w:val="24"/>
          <w:szCs w:val="24"/>
        </w:rPr>
        <w:t>, by clicking the cell</w:t>
      </w:r>
    </w:p>
    <w:p>
      <w:pPr>
        <w:pStyle w:val="ListNumber"/>
        <w:numPr>
          <w:ilvl w:val="0"/>
          <w:numId w:val="0"/>
        </w:numPr>
        <w:ind w:left="454" w:hanging="454"/>
        <w:rPr>
          <w:rFonts w:ascii="Arial" w:hAnsi="Arial" w:cs="Arial"/>
          <w:sz w:val="24"/>
          <w:szCs w:val="24"/>
        </w:rPr>
      </w:pPr>
      <w:proofErr w:type="gramStart"/>
      <w:r>
        <w:rPr>
          <w:rFonts w:ascii="Arial" w:hAnsi="Arial" w:cs="Arial"/>
          <w:sz w:val="24"/>
          <w:szCs w:val="24"/>
        </w:rPr>
        <w:t>then</w:t>
      </w:r>
      <w:proofErr w:type="gramEnd"/>
      <w:r>
        <w:rPr>
          <w:rFonts w:ascii="Arial" w:hAnsi="Arial" w:cs="Arial"/>
          <w:sz w:val="24"/>
          <w:szCs w:val="24"/>
        </w:rPr>
        <w:t xml:space="preserve"> selecting </w:t>
      </w:r>
      <w:r>
        <w:rPr>
          <w:rStyle w:val="ScreenLabels"/>
          <w:rFonts w:ascii="Arial" w:hAnsi="Arial" w:cs="Arial"/>
          <w:sz w:val="24"/>
          <w:szCs w:val="24"/>
        </w:rPr>
        <w:t>Yes</w:t>
      </w:r>
      <w:r>
        <w:rPr>
          <w:rFonts w:ascii="Arial" w:hAnsi="Arial" w:cs="Arial"/>
          <w:sz w:val="24"/>
          <w:szCs w:val="24"/>
        </w:rPr>
        <w:t xml:space="preserve"> or </w:t>
      </w:r>
      <w:r>
        <w:rPr>
          <w:rStyle w:val="ScreenLabels"/>
          <w:rFonts w:ascii="Arial" w:hAnsi="Arial" w:cs="Arial"/>
          <w:sz w:val="24"/>
          <w:szCs w:val="24"/>
        </w:rPr>
        <w:t>No</w:t>
      </w:r>
      <w:r>
        <w:rPr>
          <w:rFonts w:ascii="Arial" w:hAnsi="Arial" w:cs="Arial"/>
          <w:sz w:val="24"/>
          <w:szCs w:val="24"/>
        </w:rPr>
        <w:t xml:space="preserve"> from the drop-down list.</w:t>
      </w:r>
      <w:r>
        <w:rPr>
          <w:rFonts w:ascii="Arial" w:hAnsi="Arial" w:cs="Arial"/>
          <w:sz w:val="24"/>
          <w:szCs w:val="24"/>
        </w:rPr>
        <w:br/>
      </w:r>
    </w:p>
    <w:p>
      <w:pPr>
        <w:pStyle w:val="ListNumber"/>
        <w:numPr>
          <w:ilvl w:val="0"/>
          <w:numId w:val="0"/>
        </w:numPr>
        <w:ind w:left="454" w:hanging="454"/>
        <w:rPr>
          <w:rFonts w:ascii="Arial" w:hAnsi="Arial" w:cs="Arial"/>
          <w:sz w:val="24"/>
          <w:szCs w:val="24"/>
        </w:rPr>
      </w:pPr>
      <w:r>
        <w:rPr>
          <w:rFonts w:ascii="Arial" w:hAnsi="Arial" w:cs="Arial"/>
          <w:sz w:val="24"/>
          <w:szCs w:val="24"/>
        </w:rPr>
        <w:t xml:space="preserve">Indicate whether the post has been </w:t>
      </w:r>
      <w:r>
        <w:rPr>
          <w:rStyle w:val="ScreenLabels"/>
          <w:rFonts w:ascii="Arial" w:hAnsi="Arial" w:cs="Arial"/>
          <w:sz w:val="24"/>
          <w:szCs w:val="24"/>
        </w:rPr>
        <w:t>Advertised</w:t>
      </w:r>
      <w:r>
        <w:rPr>
          <w:rFonts w:ascii="Arial" w:hAnsi="Arial" w:cs="Arial"/>
          <w:sz w:val="24"/>
          <w:szCs w:val="24"/>
        </w:rPr>
        <w:t xml:space="preserve">, by clicking the cell then selecting </w:t>
      </w:r>
      <w:r>
        <w:rPr>
          <w:rStyle w:val="ScreenLabels"/>
          <w:rFonts w:ascii="Arial" w:hAnsi="Arial" w:cs="Arial"/>
          <w:sz w:val="24"/>
          <w:szCs w:val="24"/>
        </w:rPr>
        <w:t>Yes</w:t>
      </w:r>
    </w:p>
    <w:p>
      <w:pPr>
        <w:pStyle w:val="ListNumber"/>
        <w:numPr>
          <w:ilvl w:val="0"/>
          <w:numId w:val="0"/>
        </w:numPr>
        <w:ind w:left="454" w:hanging="454"/>
        <w:rPr>
          <w:rFonts w:ascii="Arial" w:hAnsi="Arial" w:cs="Arial"/>
          <w:sz w:val="24"/>
          <w:szCs w:val="24"/>
        </w:rPr>
      </w:pPr>
      <w:proofErr w:type="gramStart"/>
      <w:r>
        <w:rPr>
          <w:rFonts w:ascii="Arial" w:hAnsi="Arial" w:cs="Arial"/>
          <w:sz w:val="24"/>
          <w:szCs w:val="24"/>
        </w:rPr>
        <w:t>or</w:t>
      </w:r>
      <w:proofErr w:type="gramEnd"/>
      <w:r>
        <w:rPr>
          <w:rFonts w:ascii="Arial" w:hAnsi="Arial" w:cs="Arial"/>
          <w:sz w:val="24"/>
          <w:szCs w:val="24"/>
        </w:rPr>
        <w:t xml:space="preserve"> </w:t>
      </w:r>
      <w:r>
        <w:rPr>
          <w:rStyle w:val="ScreenLabels"/>
          <w:rFonts w:ascii="Arial" w:hAnsi="Arial" w:cs="Arial"/>
          <w:sz w:val="24"/>
          <w:szCs w:val="24"/>
        </w:rPr>
        <w:t>No</w:t>
      </w:r>
      <w:r>
        <w:rPr>
          <w:rFonts w:ascii="Arial" w:hAnsi="Arial" w:cs="Arial"/>
          <w:sz w:val="24"/>
          <w:szCs w:val="24"/>
        </w:rPr>
        <w:t xml:space="preserve"> from the drop-down list.</w:t>
      </w:r>
      <w:r>
        <w:rPr>
          <w:noProof/>
        </w:rPr>
        <w:t xml:space="preserve"> </w:t>
      </w:r>
    </w:p>
    <w:p>
      <w:pPr>
        <w:pStyle w:val="ListNumber"/>
        <w:numPr>
          <w:ilvl w:val="0"/>
          <w:numId w:val="0"/>
        </w:numPr>
        <w:ind w:left="454" w:hanging="454"/>
        <w:rPr>
          <w:rFonts w:ascii="Arial" w:hAnsi="Arial" w:cs="Arial"/>
          <w:sz w:val="24"/>
          <w:szCs w:val="24"/>
        </w:rPr>
      </w:pPr>
      <w:r>
        <w:rPr>
          <w:rFonts w:ascii="Arial" w:hAnsi="Arial" w:cs="Arial"/>
          <w:noProof/>
          <w:sz w:val="24"/>
          <w:szCs w:val="24"/>
        </w:rPr>
        <mc:AlternateContent>
          <mc:Choice Requires="wps">
            <w:drawing>
              <wp:anchor distT="45720" distB="45720" distL="114300" distR="114300" simplePos="0" relativeHeight="251822080" behindDoc="0" locked="0" layoutInCell="1" allowOverlap="1">
                <wp:simplePos x="0" y="0"/>
                <wp:positionH relativeFrom="margin">
                  <wp:align>left</wp:align>
                </wp:positionH>
                <wp:positionV relativeFrom="paragraph">
                  <wp:posOffset>234950</wp:posOffset>
                </wp:positionV>
                <wp:extent cx="5746115" cy="1404620"/>
                <wp:effectExtent l="0" t="0" r="26035" b="165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1404620"/>
                        </a:xfrm>
                        <a:prstGeom prst="rect">
                          <a:avLst/>
                        </a:prstGeom>
                        <a:solidFill>
                          <a:srgbClr val="FFFFFF"/>
                        </a:solidFill>
                        <a:ln w="22225">
                          <a:solidFill>
                            <a:srgbClr val="FF0000"/>
                          </a:solidFill>
                          <a:miter lim="800000"/>
                          <a:headEnd/>
                          <a:tailEnd/>
                        </a:ln>
                      </wps:spPr>
                      <wps:txbx>
                        <w:txbxContent>
                          <w:p>
                            <w:r>
                              <w:rPr>
                                <w:b/>
                              </w:rPr>
                              <w:t>NOTE:</w:t>
                            </w:r>
                            <w:r>
                              <w:t xml:space="preserve">  The Record can only be saved if all the data has been entered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0;margin-top:18.5pt;width:452.45pt;height:110.6pt;z-index:251822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yrJwIAAE4EAAAOAAAAZHJzL2Uyb0RvYy54bWysVNuO2yAQfa/Uf0C8N7ZTJ9tacVbbbFNV&#10;2l6k3X4AxjhGBYYCib39+h1wkkbbqg9VeUDADIeZc2ZYXY9akYNwXoKpaTHLKRGGQyvNrqbfHrav&#10;3lDiAzMtU2BETR+Fp9frly9Wg63EHHpQrXAEQYyvBlvTPgRbZZnnvdDMz8AKg8YOnGYBt26XtY4N&#10;iK5VNs/zZTaAa60DLrzH09vJSNcJv+sED1+6zotAVE0xtpBml+Ymztl6xaqdY7aX/BgG+4coNJMG&#10;Hz1D3bLAyN7J36C05A48dGHGQWfQdZKLlANmU+TPsrnvmRUpFyTH2zNN/v/B8s+Hr47ItqYolGEa&#10;JXoQYyDvYCTzyM5gfYVO9xbdwojHqHLK1Ns74N89MbDpmdmJG+dg6AVrMboi3swurk44PoI0wydo&#10;8Rm2D5CAxs7pSB2SQRAdVXo8KxND4Xi4uCqXRbGghKOtKPNyOU/aZaw6XbfOhw8CNImLmjqUPsGz&#10;w50PMRxWnVziax6UbLdSqbRxu2ajHDkwLJNtGimDZ27KkKGmcxyLiYK/YOQ4/oShZcCCV1Ij49Hn&#10;WIKRuPemTeUYmFTTGmNW5shkJG+iMYzNmCR7XZ4UaqB9RG4dTAWODYmLHtxPSgYs7pr6H3vmBCXq&#10;o0F93hZlGbshbcrFFZJJ3KWlubQwwxGqpoGSabkJqYMSc/YGddzKxHAUfIrkGDMWbSL+2GCxKy73&#10;yevXN7B+AgAA//8DAFBLAwQUAAYACAAAACEAkIe7Zt8AAAAHAQAADwAAAGRycy9kb3ducmV2Lnht&#10;bEyPzU7DMBCE70i8g7VIXBB1EihtQjYVQoq49EL5uzqxSaLa6yh22/TtWU5wWo1mNPNtuZmdFUcz&#10;hcETQrpIQBhqvR6oQ3h/q2/XIEJUpJX1ZBDOJsCmurwoVaH9iV7NcRc7wSUUCoXQxzgWUoa2N06F&#10;hR8NsfftJ6ciy6mTelInLndWZknyIJ0aiBd6NZrn3rT73cEh1F8fTW671XY/LG9eapcO28/0jHh9&#10;NT89gohmjn9h+MVndKiYqfEH0kFYBH4kItyt+LKbJ/c5iAYhW64zkFUp//NXPwAAAP//AwBQSwEC&#10;LQAUAAYACAAAACEAtoM4kv4AAADhAQAAEwAAAAAAAAAAAAAAAAAAAAAAW0NvbnRlbnRfVHlwZXNd&#10;LnhtbFBLAQItABQABgAIAAAAIQA4/SH/1gAAAJQBAAALAAAAAAAAAAAAAAAAAC8BAABfcmVscy8u&#10;cmVsc1BLAQItABQABgAIAAAAIQDYG9yrJwIAAE4EAAAOAAAAAAAAAAAAAAAAAC4CAABkcnMvZTJv&#10;RG9jLnhtbFBLAQItABQABgAIAAAAIQCQh7tm3wAAAAcBAAAPAAAAAAAAAAAAAAAAAIEEAABkcnMv&#10;ZG93bnJldi54bWxQSwUGAAAAAAQABADzAAAAjQUAAAAA&#10;" strokecolor="red" strokeweight="1.75pt">
                <v:textbox style="mso-fit-shape-to-text:t">
                  <w:txbxContent>
                    <w:p>
                      <w:r>
                        <w:rPr>
                          <w:b/>
                        </w:rPr>
                        <w:t>NOTE:</w:t>
                      </w:r>
                      <w:r>
                        <w:t xml:space="preserve">  The Record can only be saved if all the data has been entered</w:t>
                      </w:r>
                    </w:p>
                  </w:txbxContent>
                </v:textbox>
                <w10:wrap type="topAndBottom" anchorx="margin"/>
              </v:shape>
            </w:pict>
          </mc:Fallback>
        </mc:AlternateContent>
      </w:r>
    </w:p>
    <w:p>
      <w:pPr>
        <w:pStyle w:val="BodyText"/>
      </w:pPr>
    </w:p>
    <w:p>
      <w:pPr>
        <w:pStyle w:val="BodyText"/>
        <w:rPr>
          <w:sz w:val="24"/>
        </w:rPr>
      </w:pPr>
      <w:r>
        <w:rPr>
          <w:sz w:val="24"/>
        </w:rPr>
        <w:t xml:space="preserve">To delete a vacancy, highlight the record then click the </w:t>
      </w:r>
      <w:r>
        <w:rPr>
          <w:rStyle w:val="ButtonNames"/>
          <w:rFonts w:ascii="Arial" w:hAnsi="Arial" w:cs="Arial"/>
          <w:sz w:val="24"/>
          <w:szCs w:val="24"/>
        </w:rPr>
        <w:t>Delete</w:t>
      </w:r>
      <w:r>
        <w:rPr>
          <w:sz w:val="24"/>
        </w:rPr>
        <w:t xml:space="preserve"> button.</w:t>
      </w:r>
      <w:r>
        <w:rPr>
          <w:sz w:val="24"/>
        </w:rPr>
        <w:br/>
      </w:r>
    </w:p>
    <w:p>
      <w:pPr>
        <w:pStyle w:val="Heading3"/>
      </w:pPr>
      <w:bookmarkStart w:id="33" w:name="O_54688"/>
      <w:bookmarkStart w:id="34" w:name="_Toc422321666"/>
      <w:bookmarkEnd w:id="33"/>
    </w:p>
    <w:p>
      <w:pPr>
        <w:pStyle w:val="Heading3"/>
        <w:numPr>
          <w:ilvl w:val="0"/>
          <w:numId w:val="5"/>
        </w:numPr>
        <w:jc w:val="left"/>
      </w:pPr>
      <w:r>
        <w:t>Occasional Teachers Information</w:t>
      </w:r>
      <w:bookmarkEnd w:id="34"/>
      <w:r>
        <w:br/>
      </w:r>
    </w:p>
    <w:p>
      <w:pPr>
        <w:pStyle w:val="BodyText"/>
        <w:rPr>
          <w:sz w:val="24"/>
        </w:rPr>
      </w:pPr>
      <w:r>
        <w:rPr>
          <w:sz w:val="24"/>
        </w:rPr>
        <w:t>An example of an Occasional Teacher is a supply teacher who is in school on census day but is not in regular service (i.e. less than 28 days) e.g. A teacher is off sick and a supply teacher has been called in to cover the class for the day.</w:t>
      </w:r>
      <w:r>
        <w:rPr>
          <w:sz w:val="24"/>
        </w:rPr>
        <w:br/>
      </w:r>
    </w:p>
    <w:p>
      <w:pPr>
        <w:pStyle w:val="BodyText"/>
        <w:rPr>
          <w:sz w:val="24"/>
        </w:rPr>
      </w:pPr>
      <w:r>
        <w:rPr>
          <w:sz w:val="24"/>
        </w:rPr>
        <w:t xml:space="preserve">The </w:t>
      </w:r>
      <w:r>
        <w:rPr>
          <w:rStyle w:val="ScreenLabels"/>
          <w:sz w:val="24"/>
        </w:rPr>
        <w:t>Occasional Teachers on Census Day</w:t>
      </w:r>
      <w:r>
        <w:rPr>
          <w:sz w:val="24"/>
        </w:rPr>
        <w:t xml:space="preserve"> panel enables you to enter the number of occasional teachers in the following categories:</w:t>
      </w:r>
    </w:p>
    <w:p>
      <w:pPr>
        <w:pStyle w:val="BodyText"/>
        <w:rPr>
          <w:sz w:val="24"/>
        </w:rPr>
      </w:pPr>
    </w:p>
    <w:p>
      <w:pPr>
        <w:pStyle w:val="ListBullet2"/>
        <w:numPr>
          <w:ilvl w:val="0"/>
          <w:numId w:val="14"/>
        </w:numPr>
        <w:tabs>
          <w:tab w:val="clear" w:pos="1841"/>
        </w:tabs>
        <w:rPr>
          <w:rFonts w:ascii="Arial" w:hAnsi="Arial" w:cs="Arial"/>
          <w:sz w:val="24"/>
          <w:szCs w:val="24"/>
        </w:rPr>
      </w:pPr>
      <w:r>
        <w:rPr>
          <w:rFonts w:ascii="Arial" w:hAnsi="Arial" w:cs="Arial"/>
          <w:sz w:val="24"/>
          <w:szCs w:val="24"/>
        </w:rPr>
        <w:t>Number of Occasional Teachers With QTS</w:t>
      </w:r>
    </w:p>
    <w:p>
      <w:pPr>
        <w:pStyle w:val="ListBullet2"/>
        <w:numPr>
          <w:ilvl w:val="0"/>
          <w:numId w:val="14"/>
        </w:numPr>
        <w:tabs>
          <w:tab w:val="clear" w:pos="1841"/>
        </w:tabs>
        <w:rPr>
          <w:rFonts w:ascii="Arial" w:hAnsi="Arial" w:cs="Arial"/>
          <w:sz w:val="24"/>
          <w:szCs w:val="24"/>
        </w:rPr>
      </w:pPr>
      <w:r>
        <w:rPr>
          <w:rFonts w:ascii="Arial" w:hAnsi="Arial" w:cs="Arial"/>
          <w:sz w:val="24"/>
          <w:szCs w:val="24"/>
        </w:rPr>
        <w:t>Number of Occasional Teachers Without QTS</w:t>
      </w:r>
    </w:p>
    <w:p>
      <w:pPr>
        <w:pStyle w:val="ListBullet2"/>
        <w:keepNext/>
        <w:numPr>
          <w:ilvl w:val="0"/>
          <w:numId w:val="14"/>
        </w:numPr>
        <w:tabs>
          <w:tab w:val="clear" w:pos="1841"/>
        </w:tabs>
        <w:rPr>
          <w:rFonts w:ascii="Arial" w:hAnsi="Arial" w:cs="Arial"/>
          <w:sz w:val="24"/>
          <w:szCs w:val="24"/>
        </w:rPr>
      </w:pPr>
      <w:r>
        <w:rPr>
          <w:rFonts w:ascii="Arial" w:hAnsi="Arial" w:cs="Arial"/>
          <w:sz w:val="24"/>
          <w:szCs w:val="24"/>
        </w:rPr>
        <w:t>Number of Occasional Teachers Where QTS is Not Known.</w:t>
      </w:r>
      <w:r>
        <w:rPr>
          <w:rFonts w:ascii="Arial" w:hAnsi="Arial" w:cs="Arial"/>
          <w:sz w:val="24"/>
          <w:szCs w:val="24"/>
        </w:rPr>
        <w:br/>
      </w:r>
    </w:p>
    <w:p>
      <w:pPr>
        <w:pStyle w:val="GraphicsNoReplace"/>
        <w:spacing w:before="200" w:after="200"/>
        <w:rPr>
          <w:rFonts w:ascii="Arial" w:hAnsi="Arial" w:cs="Arial"/>
          <w:sz w:val="24"/>
          <w:szCs w:val="24"/>
        </w:rPr>
      </w:pPr>
      <w:bookmarkStart w:id="35" w:name="O_54750"/>
      <w:r>
        <w:rPr>
          <w:rFonts w:ascii="Arial" w:hAnsi="Arial" w:cs="Arial"/>
          <w:noProof/>
          <w:sz w:val="24"/>
          <w:szCs w:val="24"/>
        </w:rPr>
        <w:drawing>
          <wp:inline distT="0" distB="0" distL="0" distR="0">
            <wp:extent cx="4946400" cy="1033200"/>
            <wp:effectExtent l="19050" t="19050" r="26035" b="146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6400" cy="1033200"/>
                    </a:xfrm>
                    <a:prstGeom prst="rect">
                      <a:avLst/>
                    </a:prstGeom>
                    <a:noFill/>
                    <a:ln w="6350" cmpd="sng">
                      <a:solidFill>
                        <a:srgbClr val="000000"/>
                      </a:solidFill>
                      <a:miter lim="800000"/>
                      <a:headEnd/>
                      <a:tailEnd/>
                    </a:ln>
                    <a:effectLst/>
                  </pic:spPr>
                </pic:pic>
              </a:graphicData>
            </a:graphic>
          </wp:inline>
        </w:drawing>
      </w:r>
      <w:bookmarkEnd w:id="35"/>
    </w:p>
    <w:p>
      <w:pPr>
        <w:pStyle w:val="BodyText"/>
        <w:rPr>
          <w:sz w:val="24"/>
        </w:rPr>
      </w:pPr>
      <w:r>
        <w:rPr>
          <w:sz w:val="24"/>
        </w:rPr>
        <w:t xml:space="preserve">The </w:t>
      </w:r>
      <w:r>
        <w:rPr>
          <w:rStyle w:val="ScreenLabels"/>
          <w:sz w:val="24"/>
        </w:rPr>
        <w:t>Number of Occasional Teachers (Total)</w:t>
      </w:r>
      <w:r>
        <w:rPr>
          <w:sz w:val="24"/>
        </w:rPr>
        <w:t xml:space="preserve"> is read-only but updates automatically as the </w:t>
      </w:r>
      <w:r>
        <w:rPr>
          <w:rStyle w:val="ScreenLabels"/>
          <w:sz w:val="24"/>
        </w:rPr>
        <w:t>Count</w:t>
      </w:r>
      <w:r>
        <w:rPr>
          <w:sz w:val="24"/>
        </w:rPr>
        <w:t xml:space="preserve"> column is completed.</w:t>
      </w:r>
    </w:p>
    <w:p>
      <w:pPr>
        <w:pStyle w:val="BodyText"/>
        <w:rPr>
          <w:sz w:val="24"/>
        </w:rPr>
      </w:pPr>
      <w:r>
        <w:rPr>
          <w:sz w:val="24"/>
        </w:rPr>
        <w:br/>
      </w:r>
    </w:p>
    <w:p>
      <w:pPr>
        <w:pStyle w:val="Heading1"/>
        <w:numPr>
          <w:ilvl w:val="0"/>
          <w:numId w:val="5"/>
        </w:numPr>
        <w:jc w:val="left"/>
      </w:pPr>
      <w:bookmarkStart w:id="36" w:name="O_54689"/>
      <w:bookmarkStart w:id="37" w:name="_Toc422321667"/>
      <w:bookmarkEnd w:id="36"/>
      <w:r>
        <w:t>R</w:t>
      </w:r>
      <w:r>
        <w:fldChar w:fldCharType="begin"/>
      </w:r>
      <w:r>
        <w:instrText>XE "agency/third party support staff"</w:instrText>
      </w:r>
      <w:r>
        <w:fldChar w:fldCharType="end"/>
      </w:r>
      <w:r>
        <w:fldChar w:fldCharType="begin"/>
      </w:r>
      <w:r>
        <w:instrText>XE "third party/agency support staff"</w:instrText>
      </w:r>
      <w:r>
        <w:fldChar w:fldCharType="end"/>
      </w:r>
      <w:r>
        <w:t>ecording Agency / Third Party Support Staff</w:t>
      </w:r>
      <w:bookmarkEnd w:id="37"/>
      <w:r>
        <w:br/>
      </w:r>
    </w:p>
    <w:p>
      <w:pPr>
        <w:pStyle w:val="BodyText"/>
        <w:rPr>
          <w:sz w:val="24"/>
        </w:rPr>
      </w:pPr>
      <w:r>
        <w:rPr>
          <w:sz w:val="24"/>
        </w:rPr>
        <w:lastRenderedPageBreak/>
        <w:t>Schools are required to provide the number of occasional support staff who are not directly employed by the school/LA on census day. These members of staff are likely to be employed through an agency/third party company, for example food services staff working for a catering company or a Sports coach employed through a Third Party Company.</w:t>
      </w:r>
      <w:r>
        <w:rPr>
          <w:sz w:val="24"/>
        </w:rPr>
        <w:br/>
      </w:r>
    </w:p>
    <w:p>
      <w:pPr>
        <w:pStyle w:val="BodyText"/>
        <w:keepNext/>
        <w:rPr>
          <w:sz w:val="24"/>
        </w:rPr>
      </w:pPr>
      <w:r>
        <w:rPr>
          <w:sz w:val="24"/>
        </w:rPr>
        <w:t xml:space="preserve">The </w:t>
      </w:r>
      <w:r>
        <w:rPr>
          <w:rStyle w:val="ScreenLabels"/>
          <w:sz w:val="24"/>
        </w:rPr>
        <w:t>Agency / Third Party support staff</w:t>
      </w:r>
      <w:r>
        <w:rPr>
          <w:sz w:val="24"/>
        </w:rPr>
        <w:t xml:space="preserve"> panel enables you to record the number of positions in your school that are filled by agency/third party support staff on census day.</w:t>
      </w:r>
      <w:r>
        <w:rPr>
          <w:sz w:val="24"/>
        </w:rPr>
        <w:br/>
      </w:r>
    </w:p>
    <w:p>
      <w:pPr>
        <w:pStyle w:val="GraphicsNoReplace"/>
        <w:rPr>
          <w:rFonts w:ascii="Arial" w:hAnsi="Arial" w:cs="Arial"/>
          <w:sz w:val="24"/>
          <w:szCs w:val="24"/>
        </w:rPr>
      </w:pPr>
      <w:bookmarkStart w:id="38" w:name="O_111294"/>
      <w:r>
        <w:rPr>
          <w:rFonts w:ascii="Arial" w:hAnsi="Arial" w:cs="Arial"/>
          <w:noProof/>
          <w:sz w:val="24"/>
          <w:szCs w:val="24"/>
        </w:rPr>
        <w:drawing>
          <wp:inline distT="0" distB="0" distL="0" distR="0">
            <wp:extent cx="4857750" cy="1295400"/>
            <wp:effectExtent l="19050" t="19050" r="19050" b="1905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w="6350" cmpd="sng">
                      <a:solidFill>
                        <a:srgbClr val="000000"/>
                      </a:solidFill>
                      <a:miter lim="800000"/>
                      <a:headEnd/>
                      <a:tailEnd/>
                    </a:ln>
                    <a:effectLst/>
                  </pic:spPr>
                </pic:pic>
              </a:graphicData>
            </a:graphic>
          </wp:inline>
        </w:drawing>
      </w:r>
      <w:bookmarkEnd w:id="38"/>
    </w:p>
    <w:p>
      <w:pPr>
        <w:pStyle w:val="ListNumber"/>
        <w:keepNext/>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display the </w:t>
      </w:r>
      <w:r>
        <w:rPr>
          <w:rStyle w:val="ScreenLabels"/>
          <w:rFonts w:ascii="Arial" w:hAnsi="Arial" w:cs="Arial"/>
          <w:sz w:val="24"/>
          <w:szCs w:val="24"/>
        </w:rPr>
        <w:t>Role Chooser</w:t>
      </w:r>
      <w:r>
        <w:rPr>
          <w:rStyle w:val="Bold"/>
          <w:rFonts w:ascii="Arial" w:hAnsi="Arial" w:cs="Arial"/>
          <w:sz w:val="24"/>
          <w:szCs w:val="24"/>
        </w:rPr>
        <w:t xml:space="preserve"> </w:t>
      </w:r>
      <w:r>
        <w:rPr>
          <w:rFonts w:ascii="Arial" w:hAnsi="Arial" w:cs="Arial"/>
          <w:sz w:val="24"/>
          <w:szCs w:val="24"/>
        </w:rPr>
        <w:t>dialog.</w:t>
      </w:r>
    </w:p>
    <w:p>
      <w:pPr>
        <w:pStyle w:val="GraphicsNoReplace"/>
        <w:rPr>
          <w:rFonts w:ascii="Arial" w:hAnsi="Arial" w:cs="Arial"/>
          <w:sz w:val="24"/>
          <w:szCs w:val="24"/>
        </w:rPr>
      </w:pPr>
      <w:bookmarkStart w:id="39" w:name="O_54753"/>
      <w:r>
        <w:rPr>
          <w:rFonts w:ascii="Arial" w:hAnsi="Arial" w:cs="Arial"/>
          <w:noProof/>
          <w:sz w:val="24"/>
          <w:szCs w:val="24"/>
        </w:rPr>
        <w:drawing>
          <wp:inline distT="0" distB="0" distL="0" distR="0">
            <wp:extent cx="3321050" cy="2032000"/>
            <wp:effectExtent l="19050" t="19050" r="12700" b="2540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1050" cy="2032000"/>
                    </a:xfrm>
                    <a:prstGeom prst="rect">
                      <a:avLst/>
                    </a:prstGeom>
                    <a:noFill/>
                    <a:ln w="6350" cmpd="sng">
                      <a:solidFill>
                        <a:srgbClr val="000000"/>
                      </a:solidFill>
                      <a:miter lim="800000"/>
                      <a:headEnd/>
                      <a:tailEnd/>
                    </a:ln>
                    <a:effectLst/>
                  </pic:spPr>
                </pic:pic>
              </a:graphicData>
            </a:graphic>
          </wp:inline>
        </w:drawing>
      </w:r>
      <w:bookmarkEnd w:id="39"/>
    </w:p>
    <w:p>
      <w:pPr>
        <w:pStyle w:val="ListNumber"/>
        <w:numPr>
          <w:ilvl w:val="0"/>
          <w:numId w:val="0"/>
        </w:numPr>
        <w:rPr>
          <w:rFonts w:ascii="Arial" w:hAnsi="Arial" w:cs="Arial"/>
          <w:sz w:val="24"/>
          <w:szCs w:val="24"/>
        </w:rPr>
      </w:pPr>
      <w:r>
        <w:rPr>
          <w:rFonts w:ascii="Arial" w:hAnsi="Arial" w:cs="Arial"/>
          <w:sz w:val="24"/>
          <w:szCs w:val="24"/>
        </w:rPr>
        <w:t xml:space="preserve">Highlight the relevant position(s) in the </w:t>
      </w:r>
      <w:r>
        <w:rPr>
          <w:rStyle w:val="ScreenLabels"/>
          <w:rFonts w:ascii="Arial" w:hAnsi="Arial" w:cs="Arial"/>
          <w:sz w:val="24"/>
          <w:szCs w:val="24"/>
        </w:rPr>
        <w:t>Available Roles</w:t>
      </w:r>
      <w:r>
        <w:rPr>
          <w:rFonts w:ascii="Arial" w:hAnsi="Arial" w:cs="Arial"/>
          <w:sz w:val="24"/>
          <w:szCs w:val="24"/>
        </w:rPr>
        <w:t xml:space="preserve"> panel then click the </w:t>
      </w:r>
      <w:r>
        <w:rPr>
          <w:rStyle w:val="ButtonNames"/>
          <w:rFonts w:ascii="Arial" w:hAnsi="Arial" w:cs="Arial"/>
          <w:sz w:val="24"/>
          <w:szCs w:val="24"/>
        </w:rPr>
        <w:t>Add</w:t>
      </w:r>
      <w:r>
        <w:rPr>
          <w:rFonts w:ascii="Arial" w:hAnsi="Arial" w:cs="Arial"/>
          <w:sz w:val="24"/>
          <w:szCs w:val="24"/>
        </w:rPr>
        <w:t xml:space="preserve"> button to move them into the </w:t>
      </w:r>
      <w:r>
        <w:rPr>
          <w:rStyle w:val="ScreenLabels"/>
          <w:rFonts w:ascii="Arial" w:hAnsi="Arial" w:cs="Arial"/>
          <w:sz w:val="24"/>
          <w:szCs w:val="24"/>
        </w:rPr>
        <w:t xml:space="preserve">Selected Roles </w:t>
      </w:r>
      <w:r>
        <w:rPr>
          <w:rFonts w:ascii="Arial" w:hAnsi="Arial" w:cs="Arial"/>
          <w:sz w:val="24"/>
          <w:szCs w:val="24"/>
        </w:rPr>
        <w:t>panel.</w:t>
      </w:r>
      <w:r>
        <w:rPr>
          <w:rFonts w:ascii="Arial" w:hAnsi="Arial" w:cs="Arial"/>
          <w:sz w:val="24"/>
          <w:szCs w:val="24"/>
        </w:rPr>
        <w:br/>
      </w:r>
    </w:p>
    <w:p>
      <w:pPr>
        <w:pStyle w:val="ListContinue"/>
        <w:ind w:left="0"/>
        <w:rPr>
          <w:rFonts w:ascii="Arial" w:hAnsi="Arial" w:cs="Arial"/>
          <w:sz w:val="24"/>
          <w:szCs w:val="24"/>
        </w:rPr>
      </w:pPr>
      <w:r>
        <w:rPr>
          <w:rFonts w:ascii="Arial" w:hAnsi="Arial" w:cs="Arial"/>
          <w:sz w:val="24"/>
          <w:szCs w:val="24"/>
        </w:rPr>
        <w:t xml:space="preserve">If you wish to make your selections again, click the </w:t>
      </w:r>
      <w:r>
        <w:rPr>
          <w:rStyle w:val="ButtonNames"/>
          <w:rFonts w:ascii="Arial" w:hAnsi="Arial" w:cs="Arial"/>
          <w:sz w:val="24"/>
          <w:szCs w:val="24"/>
        </w:rPr>
        <w:t xml:space="preserve">Remove All </w:t>
      </w:r>
      <w:r>
        <w:rPr>
          <w:rFonts w:ascii="Arial" w:hAnsi="Arial" w:cs="Arial"/>
          <w:sz w:val="24"/>
          <w:szCs w:val="24"/>
        </w:rPr>
        <w:t xml:space="preserve">button to clear the </w:t>
      </w:r>
      <w:r>
        <w:rPr>
          <w:rStyle w:val="ScreenLabels"/>
          <w:rFonts w:ascii="Arial" w:hAnsi="Arial" w:cs="Arial"/>
          <w:sz w:val="24"/>
          <w:szCs w:val="24"/>
        </w:rPr>
        <w:t>Selected Roles</w:t>
      </w:r>
      <w:r>
        <w:rPr>
          <w:rFonts w:ascii="Arial" w:hAnsi="Arial" w:cs="Arial"/>
          <w:sz w:val="24"/>
          <w:szCs w:val="24"/>
        </w:rPr>
        <w:t xml:space="preserve"> panel and repopulate the </w:t>
      </w:r>
      <w:r>
        <w:rPr>
          <w:rStyle w:val="ScreenLabels"/>
          <w:rFonts w:ascii="Arial" w:hAnsi="Arial" w:cs="Arial"/>
          <w:sz w:val="24"/>
          <w:szCs w:val="24"/>
        </w:rPr>
        <w:t>Available Roles</w:t>
      </w:r>
      <w:r>
        <w:rPr>
          <w:rFonts w:ascii="Arial" w:hAnsi="Arial" w:cs="Arial"/>
          <w:sz w:val="24"/>
          <w:szCs w:val="24"/>
        </w:rPr>
        <w:t xml:space="preserve"> panel.</w:t>
      </w:r>
      <w:r>
        <w:rPr>
          <w:rFonts w:ascii="Arial" w:hAnsi="Arial" w:cs="Arial"/>
          <w:sz w:val="24"/>
          <w:szCs w:val="24"/>
        </w:rPr>
        <w:br/>
      </w:r>
    </w:p>
    <w:p>
      <w:pPr>
        <w:pStyle w:val="ListNumber"/>
        <w:numPr>
          <w:ilvl w:val="0"/>
          <w:numId w:val="0"/>
        </w:numPr>
        <w:rPr>
          <w:rFonts w:ascii="Arial" w:hAnsi="Arial" w:cs="Arial"/>
          <w:sz w:val="24"/>
          <w:szCs w:val="24"/>
        </w:rPr>
      </w:pPr>
      <w:r>
        <w:rPr>
          <w:rFonts w:ascii="Arial" w:hAnsi="Arial" w:cs="Arial"/>
          <w:sz w:val="24"/>
          <w:szCs w:val="24"/>
        </w:rPr>
        <w:t xml:space="preserve">When the required roles have been selected, click the </w:t>
      </w:r>
      <w:r>
        <w:rPr>
          <w:rStyle w:val="ButtonNames"/>
          <w:rFonts w:ascii="Arial" w:hAnsi="Arial" w:cs="Arial"/>
          <w:sz w:val="24"/>
          <w:szCs w:val="24"/>
        </w:rPr>
        <w:t>Update</w:t>
      </w:r>
      <w:r>
        <w:rPr>
          <w:rFonts w:ascii="Arial" w:hAnsi="Arial" w:cs="Arial"/>
          <w:sz w:val="24"/>
          <w:szCs w:val="24"/>
        </w:rPr>
        <w:t xml:space="preserve"> button to return to the </w:t>
      </w:r>
      <w:r>
        <w:rPr>
          <w:rStyle w:val="ScreenLabels"/>
          <w:rFonts w:ascii="Arial" w:hAnsi="Arial" w:cs="Arial"/>
          <w:sz w:val="24"/>
          <w:szCs w:val="24"/>
        </w:rPr>
        <w:t xml:space="preserve">Agency / Third Party support staff </w:t>
      </w:r>
      <w:r>
        <w:rPr>
          <w:rFonts w:ascii="Arial" w:hAnsi="Arial" w:cs="Arial"/>
          <w:sz w:val="24"/>
          <w:szCs w:val="24"/>
        </w:rPr>
        <w:t xml:space="preserve">panel, where the selected </w:t>
      </w:r>
      <w:r>
        <w:rPr>
          <w:rStyle w:val="ScreenLabels"/>
          <w:rFonts w:ascii="Arial" w:hAnsi="Arial" w:cs="Arial"/>
          <w:sz w:val="24"/>
          <w:szCs w:val="24"/>
        </w:rPr>
        <w:t>Roles</w:t>
      </w:r>
      <w:r>
        <w:rPr>
          <w:rFonts w:ascii="Arial" w:hAnsi="Arial" w:cs="Arial"/>
          <w:sz w:val="24"/>
          <w:szCs w:val="24"/>
        </w:rPr>
        <w:t xml:space="preserve"> are displayed.</w:t>
      </w:r>
    </w:p>
    <w:p>
      <w:pPr>
        <w:pStyle w:val="ListNumber"/>
        <w:keepNext/>
        <w:numPr>
          <w:ilvl w:val="0"/>
          <w:numId w:val="0"/>
        </w:numPr>
        <w:ind w:left="454" w:hanging="454"/>
        <w:rPr>
          <w:rFonts w:ascii="Arial" w:hAnsi="Arial" w:cs="Arial"/>
          <w:sz w:val="24"/>
          <w:szCs w:val="24"/>
        </w:rPr>
      </w:pPr>
      <w:r>
        <w:rPr>
          <w:rFonts w:ascii="Arial" w:hAnsi="Arial" w:cs="Arial"/>
          <w:sz w:val="24"/>
          <w:szCs w:val="24"/>
        </w:rPr>
        <w:t xml:space="preserve">In the </w:t>
      </w:r>
      <w:r>
        <w:rPr>
          <w:rStyle w:val="ScreenLabels"/>
          <w:rFonts w:ascii="Arial" w:hAnsi="Arial" w:cs="Arial"/>
          <w:sz w:val="24"/>
          <w:szCs w:val="24"/>
        </w:rPr>
        <w:t>Count</w:t>
      </w:r>
      <w:r>
        <w:rPr>
          <w:rFonts w:ascii="Arial" w:hAnsi="Arial" w:cs="Arial"/>
          <w:sz w:val="24"/>
          <w:szCs w:val="24"/>
        </w:rPr>
        <w:t xml:space="preserve"> column, enter the number of third party staff who fill each of the roles.</w:t>
      </w:r>
    </w:p>
    <w:p>
      <w:pPr>
        <w:pStyle w:val="GraphicsNoReplace"/>
        <w:rPr>
          <w:rFonts w:ascii="Arial" w:hAnsi="Arial" w:cs="Arial"/>
          <w:sz w:val="24"/>
          <w:szCs w:val="24"/>
        </w:rPr>
      </w:pPr>
      <w:bookmarkStart w:id="40" w:name="O_54752"/>
      <w:r>
        <w:rPr>
          <w:rFonts w:ascii="Arial" w:hAnsi="Arial" w:cs="Arial"/>
          <w:noProof/>
          <w:sz w:val="24"/>
          <w:szCs w:val="24"/>
        </w:rPr>
        <w:drawing>
          <wp:inline distT="0" distB="0" distL="0" distR="0">
            <wp:extent cx="4857750" cy="1295400"/>
            <wp:effectExtent l="19050" t="19050" r="19050" b="1905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w="6350" cmpd="sng">
                      <a:solidFill>
                        <a:srgbClr val="000000"/>
                      </a:solidFill>
                      <a:miter lim="800000"/>
                      <a:headEnd/>
                      <a:tailEnd/>
                    </a:ln>
                    <a:effectLst/>
                  </pic:spPr>
                </pic:pic>
              </a:graphicData>
            </a:graphic>
          </wp:inline>
        </w:drawing>
      </w:r>
      <w:bookmarkEnd w:id="40"/>
    </w:p>
    <w:p>
      <w:pPr>
        <w:pStyle w:val="BodyText"/>
        <w:rPr>
          <w:sz w:val="24"/>
        </w:rPr>
      </w:pPr>
      <w:r>
        <w:rPr>
          <w:sz w:val="24"/>
        </w:rPr>
        <w:lastRenderedPageBreak/>
        <w:br/>
        <w:t xml:space="preserve">The </w:t>
      </w:r>
      <w:r>
        <w:rPr>
          <w:rStyle w:val="ScreenLabels"/>
          <w:sz w:val="24"/>
        </w:rPr>
        <w:t>Number of Agency / Third Party support staff (Total)</w:t>
      </w:r>
      <w:r>
        <w:rPr>
          <w:rStyle w:val="Bold"/>
          <w:rFonts w:ascii="Arial" w:hAnsi="Arial" w:cs="Arial"/>
          <w:sz w:val="24"/>
          <w:szCs w:val="24"/>
        </w:rPr>
        <w:t xml:space="preserve"> </w:t>
      </w:r>
      <w:r>
        <w:rPr>
          <w:sz w:val="24"/>
        </w:rPr>
        <w:t xml:space="preserve">is read-only but updates automatically as the </w:t>
      </w:r>
      <w:r>
        <w:rPr>
          <w:rStyle w:val="ScreenLabels"/>
          <w:sz w:val="24"/>
        </w:rPr>
        <w:t>Count</w:t>
      </w:r>
      <w:r>
        <w:rPr>
          <w:sz w:val="24"/>
        </w:rPr>
        <w:t xml:space="preserve"> column is completed.</w:t>
      </w:r>
    </w:p>
    <w:p>
      <w:pPr>
        <w:rPr>
          <w:b/>
        </w:rPr>
      </w:pPr>
      <w:r>
        <w:rPr>
          <w:rFonts w:cs="Arial"/>
          <w:b/>
          <w:szCs w:val="24"/>
        </w:rPr>
        <w:br/>
      </w:r>
      <w:bookmarkStart w:id="41" w:name="_Toc228326421"/>
    </w:p>
    <w:p>
      <w:pPr>
        <w:pStyle w:val="Heading3"/>
        <w:numPr>
          <w:ilvl w:val="0"/>
          <w:numId w:val="5"/>
        </w:numPr>
      </w:pPr>
      <w:bookmarkStart w:id="42" w:name="_Ref422298615"/>
      <w:bookmarkStart w:id="43" w:name="_Ref422298618"/>
      <w:bookmarkStart w:id="44" w:name="_Ref422309044"/>
      <w:bookmarkStart w:id="45" w:name="_Ref422309048"/>
      <w:bookmarkStart w:id="46" w:name="_Toc422321669"/>
      <w:r>
        <w:t>V</w:t>
      </w:r>
      <w:r>
        <w:fldChar w:fldCharType="begin"/>
      </w:r>
      <w:r>
        <w:instrText>XE "errors and queries"</w:instrText>
      </w:r>
      <w:r>
        <w:fldChar w:fldCharType="end"/>
      </w:r>
      <w:r>
        <w:fldChar w:fldCharType="begin"/>
      </w:r>
      <w:r>
        <w:instrText>XE "validating:create &amp; validate process"</w:instrText>
      </w:r>
      <w:r>
        <w:fldChar w:fldCharType="end"/>
      </w:r>
      <w:r>
        <w:fldChar w:fldCharType="begin"/>
      </w:r>
      <w:r>
        <w:instrText>XE "spot allowances"</w:instrText>
      </w:r>
      <w:r>
        <w:fldChar w:fldCharType="end"/>
      </w:r>
      <w:r>
        <w:t>alidating the School Workforce Census</w:t>
      </w:r>
      <w:bookmarkEnd w:id="42"/>
      <w:bookmarkEnd w:id="43"/>
      <w:bookmarkEnd w:id="44"/>
      <w:bookmarkEnd w:id="45"/>
      <w:bookmarkEnd w:id="46"/>
    </w:p>
    <w:p/>
    <w:p>
      <w:pPr>
        <w:pStyle w:val="BodyText"/>
        <w:rPr>
          <w:sz w:val="24"/>
        </w:rPr>
      </w:pPr>
      <w:r>
        <w:rPr>
          <w:sz w:val="24"/>
        </w:rPr>
        <w:t>A School Workforce Census Return must be validated and authorised before it can be uploaded to the DfE COLLECT data collection website or sent to your LA.</w:t>
      </w:r>
    </w:p>
    <w:p>
      <w:pPr>
        <w:pStyle w:val="BodyText"/>
        <w:rPr>
          <w:sz w:val="24"/>
        </w:rPr>
      </w:pPr>
    </w:p>
    <w:p>
      <w:pPr>
        <w:pStyle w:val="BodyText"/>
        <w:rPr>
          <w:sz w:val="24"/>
        </w:rPr>
      </w:pPr>
      <w:r>
        <w:rPr>
          <w:sz w:val="24"/>
        </w:rPr>
        <w:t>Validating the return creates an unauthorised School Workforce Census Return file, which is then validated against a set of DfE rules. Once the validation is complete, a list of errors and queries is displayed.</w:t>
      </w:r>
      <w:r>
        <w:rPr>
          <w:sz w:val="24"/>
        </w:rPr>
        <w:br/>
      </w:r>
    </w:p>
    <w:p>
      <w:pPr>
        <w:pStyle w:val="BodyText"/>
        <w:rPr>
          <w:sz w:val="24"/>
        </w:rPr>
      </w:pPr>
      <w:r>
        <w:rPr>
          <w:sz w:val="24"/>
        </w:rPr>
        <w:t>An error is caused by either missing or inaccurate data, whilst a query highlights data that is unusual or not as expected, e.g. staff member's age falling outside the expected range.</w:t>
      </w:r>
    </w:p>
    <w:p>
      <w:pPr>
        <w:pStyle w:val="BodyText"/>
        <w:rPr>
          <w:rStyle w:val="HotSpot"/>
          <w:rFonts w:ascii="Arial" w:hAnsi="Arial"/>
          <w:sz w:val="24"/>
        </w:rPr>
      </w:pPr>
      <w:r>
        <w:rPr>
          <w:sz w:val="24"/>
        </w:rPr>
        <w:t xml:space="preserve">When the return has been validated, detail reports can be produced as an aid to resolving any </w:t>
      </w:r>
      <w:r>
        <w:rPr>
          <w:rStyle w:val="HotSpot"/>
          <w:rFonts w:ascii="Arial" w:hAnsi="Arial"/>
          <w:sz w:val="24"/>
        </w:rPr>
        <w:t>issu</w:t>
      </w:r>
      <w:bookmarkStart w:id="47" w:name="H_54818"/>
      <w:bookmarkEnd w:id="47"/>
      <w:r>
        <w:rPr>
          <w:rStyle w:val="HotSpot"/>
          <w:rFonts w:ascii="Arial" w:hAnsi="Arial"/>
          <w:sz w:val="24"/>
        </w:rPr>
        <w:t>es and checking the data before it is submitted.</w:t>
      </w:r>
    </w:p>
    <w:p>
      <w:pPr>
        <w:pStyle w:val="BodyText"/>
        <w:rPr>
          <w:sz w:val="24"/>
        </w:rPr>
      </w:pPr>
    </w:p>
    <w:p>
      <w:pPr>
        <w:pStyle w:val="ListNumber"/>
        <w:numPr>
          <w:ilvl w:val="0"/>
          <w:numId w:val="0"/>
        </w:numPr>
        <w:rPr>
          <w:rFonts w:ascii="Arial" w:hAnsi="Arial" w:cs="Arial"/>
          <w:sz w:val="24"/>
          <w:szCs w:val="24"/>
        </w:rPr>
      </w:pPr>
      <w:r>
        <w:rPr>
          <w:rFonts w:ascii="Arial" w:hAnsi="Arial" w:cs="Arial"/>
          <w:sz w:val="24"/>
          <w:szCs w:val="24"/>
        </w:rPr>
        <w:t xml:space="preserve">Select </w:t>
      </w:r>
      <w:r>
        <w:rPr>
          <w:rStyle w:val="MenuRoutes"/>
          <w:rFonts w:ascii="Arial" w:hAnsi="Arial" w:cs="Arial"/>
          <w:sz w:val="24"/>
          <w:szCs w:val="24"/>
        </w:rPr>
        <w:t>Routines | Statutory Returns | School Workforce Census</w:t>
      </w:r>
      <w:r>
        <w:rPr>
          <w:rFonts w:ascii="Arial" w:hAnsi="Arial" w:cs="Arial"/>
          <w:sz w:val="24"/>
          <w:szCs w:val="24"/>
        </w:rPr>
        <w:t xml:space="preserve"> to display the </w:t>
      </w:r>
      <w:r>
        <w:rPr>
          <w:rStyle w:val="ScreenLabels"/>
          <w:rFonts w:ascii="Arial" w:hAnsi="Arial" w:cs="Arial"/>
          <w:sz w:val="24"/>
          <w:szCs w:val="24"/>
        </w:rPr>
        <w:t>School Workforce Census</w:t>
      </w:r>
      <w:r>
        <w:rPr>
          <w:rFonts w:ascii="Arial" w:hAnsi="Arial" w:cs="Arial"/>
          <w:sz w:val="24"/>
          <w:szCs w:val="24"/>
        </w:rPr>
        <w:t xml:space="preserve"> </w:t>
      </w:r>
      <w:r>
        <w:rPr>
          <w:rStyle w:val="ScreenLabels"/>
          <w:rFonts w:ascii="Arial" w:hAnsi="Arial" w:cs="Arial"/>
          <w:sz w:val="24"/>
          <w:szCs w:val="24"/>
        </w:rPr>
        <w:t>Browser</w:t>
      </w:r>
      <w:r>
        <w:rPr>
          <w:rFonts w:ascii="Arial" w:hAnsi="Arial" w:cs="Arial"/>
          <w:sz w:val="24"/>
          <w:szCs w:val="24"/>
        </w:rPr>
        <w:t>.</w:t>
      </w:r>
    </w:p>
    <w:p>
      <w:pPr>
        <w:pStyle w:val="ListNumber"/>
        <w:numPr>
          <w:ilvl w:val="0"/>
          <w:numId w:val="0"/>
        </w:numPr>
        <w:rPr>
          <w:rFonts w:ascii="Arial" w:hAnsi="Arial" w:cs="Arial"/>
          <w:sz w:val="24"/>
          <w:szCs w:val="24"/>
        </w:rPr>
      </w:pPr>
    </w:p>
    <w:p>
      <w:pPr>
        <w:pStyle w:val="ListNumber"/>
        <w:numPr>
          <w:ilvl w:val="0"/>
          <w:numId w:val="0"/>
        </w:numPr>
        <w:ind w:left="454" w:hanging="454"/>
        <w:rPr>
          <w:rStyle w:val="ScreenLabels"/>
          <w:rFonts w:ascii="Arial" w:hAnsi="Arial" w:cs="Arial"/>
          <w:sz w:val="24"/>
          <w:szCs w:val="24"/>
        </w:rPr>
      </w:pPr>
      <w:r>
        <w:rPr>
          <w:rFonts w:ascii="Arial" w:hAnsi="Arial" w:cs="Arial"/>
          <w:sz w:val="24"/>
          <w:szCs w:val="24"/>
        </w:rPr>
        <w:t xml:space="preserve">Search for then double-click the required return to display the </w:t>
      </w:r>
      <w:r>
        <w:rPr>
          <w:rStyle w:val="ScreenLabels"/>
          <w:rFonts w:ascii="Arial" w:hAnsi="Arial" w:cs="Arial"/>
          <w:sz w:val="24"/>
          <w:szCs w:val="24"/>
        </w:rPr>
        <w:t>School Workforce</w:t>
      </w:r>
    </w:p>
    <w:p>
      <w:pPr>
        <w:pStyle w:val="ListNumber"/>
        <w:numPr>
          <w:ilvl w:val="0"/>
          <w:numId w:val="0"/>
        </w:numPr>
        <w:ind w:left="454" w:hanging="454"/>
        <w:rPr>
          <w:rFonts w:ascii="Arial" w:hAnsi="Arial" w:cs="Arial"/>
          <w:sz w:val="24"/>
          <w:szCs w:val="24"/>
        </w:rPr>
      </w:pPr>
      <w:r>
        <w:rPr>
          <w:rStyle w:val="ScreenLabels"/>
          <w:rFonts w:ascii="Arial" w:hAnsi="Arial" w:cs="Arial"/>
          <w:sz w:val="24"/>
          <w:szCs w:val="24"/>
        </w:rPr>
        <w:t>Census Details</w:t>
      </w:r>
      <w:r>
        <w:rPr>
          <w:rFonts w:ascii="Arial" w:hAnsi="Arial" w:cs="Arial"/>
          <w:sz w:val="24"/>
          <w:szCs w:val="24"/>
        </w:rPr>
        <w:t xml:space="preserve"> page.</w:t>
      </w:r>
      <w:r>
        <w:rPr>
          <w:rFonts w:ascii="Arial" w:hAnsi="Arial" w:cs="Arial"/>
          <w:sz w:val="24"/>
          <w:szCs w:val="24"/>
        </w:rPr>
        <w:br/>
      </w:r>
    </w:p>
    <w:p>
      <w:pPr>
        <w:pStyle w:val="ListNumber"/>
        <w:numPr>
          <w:ilvl w:val="0"/>
          <w:numId w:val="0"/>
        </w:numPr>
        <w:ind w:left="454" w:hanging="454"/>
        <w:rPr>
          <w:rFonts w:ascii="Arial" w:hAnsi="Arial" w:cs="Arial"/>
          <w:sz w:val="24"/>
          <w:szCs w:val="24"/>
        </w:rPr>
      </w:pPr>
      <w:r>
        <w:rPr>
          <w:noProof/>
        </w:rPr>
        <w:drawing>
          <wp:anchor distT="0" distB="0" distL="114300" distR="114300" simplePos="0" relativeHeight="251618277" behindDoc="0" locked="0" layoutInCell="1" allowOverlap="1">
            <wp:simplePos x="0" y="0"/>
            <wp:positionH relativeFrom="column">
              <wp:posOffset>51435</wp:posOffset>
            </wp:positionH>
            <wp:positionV relativeFrom="paragraph">
              <wp:posOffset>334645</wp:posOffset>
            </wp:positionV>
            <wp:extent cx="6120130" cy="469900"/>
            <wp:effectExtent l="19050" t="19050" r="13970" b="2540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chemeClr val="tx1"/>
                      </a:solidFill>
                    </a:ln>
                  </pic:spPr>
                </pic:pic>
              </a:graphicData>
            </a:graphic>
          </wp:anchor>
        </w:drawing>
      </w:r>
      <w:r>
        <w:rPr>
          <w:rFonts w:ascii="Arial" w:hAnsi="Arial" w:cs="Arial"/>
          <w:noProof/>
          <w:sz w:val="24"/>
          <w:szCs w:val="24"/>
        </w:rPr>
        <mc:AlternateContent>
          <mc:Choice Requires="wps">
            <w:drawing>
              <wp:anchor distT="0" distB="0" distL="114300" distR="114300" simplePos="0" relativeHeight="251853824" behindDoc="0" locked="0" layoutInCell="1" allowOverlap="1">
                <wp:simplePos x="0" y="0"/>
                <wp:positionH relativeFrom="column">
                  <wp:posOffset>994410</wp:posOffset>
                </wp:positionH>
                <wp:positionV relativeFrom="paragraph">
                  <wp:posOffset>153670</wp:posOffset>
                </wp:positionV>
                <wp:extent cx="9525" cy="342900"/>
                <wp:effectExtent l="76200" t="0" r="66675" b="57150"/>
                <wp:wrapNone/>
                <wp:docPr id="19" name="Straight Arrow Connector 19"/>
                <wp:cNvGraphicFramePr/>
                <a:graphic xmlns:a="http://schemas.openxmlformats.org/drawingml/2006/main">
                  <a:graphicData uri="http://schemas.microsoft.com/office/word/2010/wordprocessingShape">
                    <wps:wsp>
                      <wps:cNvCnPr/>
                      <wps:spPr>
                        <a:xfrm flipH="1">
                          <a:off x="0" y="0"/>
                          <a:ext cx="952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78.3pt;margin-top:12.1pt;width:.75pt;height:27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vN3QEAAAIEAAAOAAAAZHJzL2Uyb0RvYy54bWysU9uu0zAQfEfiHyy/06SFg2jU9Aj1cHlA&#10;UHHgA3wcO7HwTeulaf+etZMGxEVCiBcrtndmZ8ab3e3ZWXZSkEzwLV+vas6Ul6Ezvm/550+vn7zg&#10;LKHwnbDBq5ZfVOK3+8ePdmNs1CYMwXYKGJH41Iyx5QNibKoqyUE5kVYhKk+XOoATSFvoqw7ESOzO&#10;Vpu6fl6NAboIQaqU6PRuuuT7wq+1kvhB66SQ2ZaTNiwrlPUhr9V+J5oeRByMnGWIf1DhhPHUdKG6&#10;EyjYVzC/UDkjIaSgcSWDq4LWRqrigdys65/c3A8iquKFwklxiSn9P1r5/nQEZjp6uy1nXjh6o3sE&#10;YfoB2UuAMLJD8J5yDMCohPIaY2oIdvBHmHcpHiGbP2twTFsT3xJdiYMMsnNJ+7Kkrc7IJB1ubzY3&#10;nEm6ePpss63LW1QTSSaLkPCNCo7lj5anWdSiZmogTu8SkgwCXgEZbH1eURj7yncML5FsIRjhe6uy&#10;ByrPJVX2MqkvX3ixaoJ/VJpSIZVTmzKP6mCBnQRNUvdlvbBQZYZoY+0Cqov5P4Lm2gxTZUb/FrhU&#10;l47B4wJ0xgf4XVc8X6Xqqf7qevKabT+E7lLessRBg1bymX+KPMk/7gv8+6+7/wYAAP//AwBQSwME&#10;FAAGAAgAAAAhAPMjQK/eAAAACQEAAA8AAABkcnMvZG93bnJldi54bWxMj8FuwjAQRO+V+g/WVuqt&#10;OKQkpCEOqpA4tlKBA9xMvHVC43VkG0j79TWn9jjap5m31XI0Pbug850lAdNJAgypsaojLWC3XT8V&#10;wHyQpGRvCQV8o4dlfX9XyVLZK33gZRM0iyXkSymgDWEoOfdNi0b6iR2Q4u3TOiNDjE5z5eQ1lpue&#10;p0mScyM7igutHHDVYvO1ORsBb8FoZ16y9Uxrej6c/Ha1f/8R4vFhfF0ACziGPxhu+lEd6uh0tGdS&#10;nvUxZ3keUQHpLAV2A7JiCuwoYF6kwOuK//+g/gUAAP//AwBQSwECLQAUAAYACAAAACEAtoM4kv4A&#10;AADhAQAAEwAAAAAAAAAAAAAAAAAAAAAAW0NvbnRlbnRfVHlwZXNdLnhtbFBLAQItABQABgAIAAAA&#10;IQA4/SH/1gAAAJQBAAALAAAAAAAAAAAAAAAAAC8BAABfcmVscy8ucmVsc1BLAQItABQABgAIAAAA&#10;IQBPWgvN3QEAAAIEAAAOAAAAAAAAAAAAAAAAAC4CAABkcnMvZTJvRG9jLnhtbFBLAQItABQABgAI&#10;AAAAIQDzI0Cv3gAAAAkBAAAPAAAAAAAAAAAAAAAAADcEAABkcnMvZG93bnJldi54bWxQSwUGAAAA&#10;AAQABADzAAAAQgUAAAAA&#10;" strokecolor="black [3040]">
                <v:stroke endarrow="block"/>
              </v:shape>
            </w:pict>
          </mc:Fallback>
        </mc:AlternateContent>
      </w:r>
      <w:r>
        <w:rPr>
          <w:rFonts w:ascii="Arial" w:hAnsi="Arial" w:cs="Arial"/>
          <w:sz w:val="24"/>
          <w:szCs w:val="24"/>
        </w:rPr>
        <w:t xml:space="preserve">Click the </w:t>
      </w:r>
      <w:r>
        <w:rPr>
          <w:rStyle w:val="ButtonNames"/>
          <w:rFonts w:ascii="Arial" w:hAnsi="Arial" w:cs="Arial"/>
          <w:sz w:val="24"/>
          <w:szCs w:val="24"/>
        </w:rPr>
        <w:t>Create &amp; Validate</w:t>
      </w:r>
      <w:r>
        <w:rPr>
          <w:rFonts w:ascii="Arial" w:hAnsi="Arial" w:cs="Arial"/>
          <w:sz w:val="24"/>
          <w:szCs w:val="24"/>
        </w:rPr>
        <w:t xml:space="preserve"> button.</w:t>
      </w:r>
      <w:r>
        <w:rPr>
          <w:rFonts w:ascii="Arial" w:hAnsi="Arial" w:cs="Arial"/>
          <w:noProof/>
          <w:sz w:val="24"/>
          <w:szCs w:val="24"/>
        </w:rPr>
        <w:t xml:space="preserve"> </w:t>
      </w:r>
    </w:p>
    <w:p>
      <w:pPr>
        <w:pStyle w:val="ListNumber"/>
        <w:numPr>
          <w:ilvl w:val="0"/>
          <w:numId w:val="0"/>
        </w:numPr>
        <w:ind w:left="454" w:hanging="454"/>
        <w:rPr>
          <w:rFonts w:ascii="Arial" w:hAnsi="Arial" w:cs="Arial"/>
          <w:color w:val="000000" w:themeColor="text1"/>
          <w:sz w:val="24"/>
          <w:szCs w:val="24"/>
        </w:rPr>
      </w:pPr>
    </w:p>
    <w:p>
      <w:pPr>
        <w:pStyle w:val="ListNumber"/>
        <w:numPr>
          <w:ilvl w:val="0"/>
          <w:numId w:val="0"/>
        </w:numPr>
        <w:ind w:left="454" w:hanging="454"/>
        <w:rPr>
          <w:rFonts w:ascii="Arial" w:hAnsi="Arial" w:cs="Arial"/>
          <w:color w:val="000000" w:themeColor="text1"/>
          <w:sz w:val="24"/>
          <w:szCs w:val="24"/>
        </w:rPr>
      </w:pP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p>
    <w:p>
      <w:pPr>
        <w:pStyle w:val="Heading3"/>
      </w:pPr>
      <w:bookmarkStart w:id="48" w:name="_Toc422321670"/>
    </w:p>
    <w:p/>
    <w:p/>
    <w:p/>
    <w:p/>
    <w:p/>
    <w:p/>
    <w:p/>
    <w:p/>
    <w:p/>
    <w:p/>
    <w:p/>
    <w:p>
      <w:pPr>
        <w:pStyle w:val="Heading3"/>
        <w:ind w:left="720"/>
      </w:pPr>
    </w:p>
    <w:p>
      <w:pPr>
        <w:pStyle w:val="Heading3"/>
        <w:numPr>
          <w:ilvl w:val="0"/>
          <w:numId w:val="5"/>
        </w:numPr>
        <w:jc w:val="left"/>
      </w:pPr>
      <w:r>
        <w:lastRenderedPageBreak/>
        <w:t>Resolving Validation Errors and Queries</w:t>
      </w:r>
      <w:bookmarkEnd w:id="48"/>
      <w:r>
        <w:br/>
      </w:r>
    </w:p>
    <w:p>
      <w:pPr>
        <w:pStyle w:val="BodyText"/>
        <w:keepNext/>
        <w:rPr>
          <w:sz w:val="24"/>
        </w:rPr>
      </w:pPr>
      <w:r>
        <w:rPr>
          <w:sz w:val="24"/>
        </w:rPr>
        <w:t xml:space="preserve">After creating the return file and validating the data, any errors and queries found are listed in the </w:t>
      </w:r>
      <w:r>
        <w:rPr>
          <w:rStyle w:val="ScreenLabels"/>
          <w:sz w:val="24"/>
        </w:rPr>
        <w:t>Validation Errors Summary</w:t>
      </w:r>
      <w:r>
        <w:rPr>
          <w:sz w:val="24"/>
        </w:rPr>
        <w:t xml:space="preserve"> panel at the bottom of the </w:t>
      </w:r>
      <w:r>
        <w:rPr>
          <w:rStyle w:val="ScreenLabels"/>
          <w:sz w:val="24"/>
        </w:rPr>
        <w:t>School Workforce Census Details</w:t>
      </w:r>
      <w:r>
        <w:rPr>
          <w:sz w:val="24"/>
        </w:rPr>
        <w:t xml:space="preserve"> page.</w:t>
      </w:r>
    </w:p>
    <w:p>
      <w:pPr>
        <w:pStyle w:val="GraphicsNoReplace"/>
      </w:pPr>
      <w:bookmarkStart w:id="49" w:name="O_54759"/>
      <w:r>
        <w:rPr>
          <w:noProof/>
        </w:rPr>
        <w:drawing>
          <wp:inline distT="0" distB="0" distL="0" distR="0">
            <wp:extent cx="4982400" cy="1530000"/>
            <wp:effectExtent l="19050" t="19050" r="889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82400" cy="1530000"/>
                    </a:xfrm>
                    <a:prstGeom prst="rect">
                      <a:avLst/>
                    </a:prstGeom>
                    <a:noFill/>
                    <a:ln w="6350" cmpd="sng">
                      <a:solidFill>
                        <a:srgbClr val="000000"/>
                      </a:solidFill>
                      <a:miter lim="800000"/>
                      <a:headEnd/>
                      <a:tailEnd/>
                    </a:ln>
                    <a:effectLst/>
                  </pic:spPr>
                </pic:pic>
              </a:graphicData>
            </a:graphic>
          </wp:inline>
        </w:drawing>
      </w:r>
      <w:bookmarkEnd w:id="49"/>
    </w:p>
    <w:p>
      <w:pPr>
        <w:pStyle w:val="BodyText"/>
        <w:rPr>
          <w:sz w:val="24"/>
        </w:rPr>
      </w:pPr>
      <w:r>
        <w:rPr>
          <w:sz w:val="24"/>
        </w:rPr>
        <w:t xml:space="preserve">The </w:t>
      </w:r>
      <w:r>
        <w:rPr>
          <w:rStyle w:val="ScreenLabels"/>
          <w:sz w:val="24"/>
        </w:rPr>
        <w:t>Validation Errors Summary</w:t>
      </w:r>
      <w:r>
        <w:rPr>
          <w:sz w:val="24"/>
        </w:rPr>
        <w:t xml:space="preserve"> panel header displays the number of errors and queries found during the Create and Validate process. The </w:t>
      </w:r>
      <w:r>
        <w:rPr>
          <w:rStyle w:val="ScreenLabels"/>
          <w:sz w:val="24"/>
        </w:rPr>
        <w:t xml:space="preserve">Validation </w:t>
      </w:r>
      <w:proofErr w:type="spellStart"/>
      <w:r>
        <w:rPr>
          <w:rStyle w:val="ScreenLabels"/>
          <w:sz w:val="24"/>
        </w:rPr>
        <w:t>Fileset</w:t>
      </w:r>
      <w:proofErr w:type="spellEnd"/>
      <w:r>
        <w:rPr>
          <w:rStyle w:val="ScreenLabels"/>
          <w:sz w:val="24"/>
        </w:rPr>
        <w:t xml:space="preserve"> ID</w:t>
      </w:r>
      <w:r>
        <w:rPr>
          <w:sz w:val="24"/>
        </w:rPr>
        <w:t xml:space="preserve">, which indicates the version of the DfE </w:t>
      </w:r>
      <w:proofErr w:type="spellStart"/>
      <w:r>
        <w:rPr>
          <w:sz w:val="24"/>
        </w:rPr>
        <w:t>fileset</w:t>
      </w:r>
      <w:proofErr w:type="spellEnd"/>
      <w:r>
        <w:rPr>
          <w:sz w:val="24"/>
        </w:rPr>
        <w:t xml:space="preserve"> currently in use, is also shown for information only.</w:t>
      </w:r>
      <w:r>
        <w:rPr>
          <w:sz w:val="24"/>
        </w:rPr>
        <w:br/>
      </w:r>
    </w:p>
    <w:p>
      <w:pPr>
        <w:pStyle w:val="BodyText"/>
        <w:rPr>
          <w:sz w:val="24"/>
        </w:rPr>
      </w:pPr>
      <w:r>
        <w:rPr>
          <w:sz w:val="24"/>
        </w:rPr>
        <w:t>Details about the errors and queries that have been found are displayed in the following columns.</w:t>
      </w:r>
    </w:p>
    <w:p>
      <w:pPr>
        <w:pStyle w:val="BodyText"/>
        <w:rPr>
          <w:sz w:val="24"/>
        </w:rPr>
      </w:pPr>
    </w:p>
    <w:p>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1843"/>
        <w:gridCol w:w="6036"/>
      </w:tblGrid>
      <w:tr>
        <w:tc>
          <w:tcPr>
            <w:tcW w:w="1843"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pPr>
              <w:pStyle w:val="TableHeading"/>
              <w:rPr>
                <w:lang w:val="en-NZ"/>
              </w:rPr>
            </w:pPr>
            <w:r>
              <w:t>Column</w:t>
            </w:r>
          </w:p>
        </w:tc>
        <w:tc>
          <w:tcPr>
            <w:tcW w:w="6036"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pPr>
              <w:pStyle w:val="TableHeading"/>
              <w:rPr>
                <w:lang w:val="en-NZ"/>
              </w:rPr>
            </w:pPr>
            <w:r>
              <w:t>Description</w:t>
            </w:r>
          </w:p>
        </w:tc>
      </w:tr>
      <w:t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Style w:val="Bold-Table"/>
                <w:rFonts w:ascii="Arial" w:hAnsi="Arial" w:cs="Arial"/>
                <w:sz w:val="24"/>
                <w:szCs w:val="24"/>
              </w:rPr>
              <w:t>Type</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rPr>
            </w:pPr>
            <w:r>
              <w:rPr>
                <w:rFonts w:ascii="Arial" w:hAnsi="Arial" w:cs="Arial"/>
                <w:sz w:val="24"/>
                <w:szCs w:val="24"/>
              </w:rPr>
              <w:t>Displays the type of validation rule.</w:t>
            </w:r>
          </w:p>
          <w:p>
            <w:pPr>
              <w:pStyle w:val="TableBodyText"/>
              <w:rPr>
                <w:rFonts w:ascii="Arial" w:hAnsi="Arial" w:cs="Arial"/>
                <w:sz w:val="24"/>
                <w:szCs w:val="24"/>
              </w:rPr>
            </w:pPr>
            <w:r>
              <w:rPr>
                <w:rFonts w:ascii="Arial" w:hAnsi="Arial" w:cs="Arial"/>
                <w:sz w:val="24"/>
                <w:szCs w:val="24"/>
              </w:rPr>
              <w:t>Failure (</w:t>
            </w:r>
            <w:r>
              <w:rPr>
                <w:rStyle w:val="ScreenLabels-Table"/>
                <w:rFonts w:ascii="Arial" w:hAnsi="Arial" w:cs="Arial"/>
                <w:sz w:val="24"/>
                <w:szCs w:val="24"/>
              </w:rPr>
              <w:t xml:space="preserve">F </w:t>
            </w:r>
            <w:r>
              <w:rPr>
                <w:rFonts w:ascii="Arial" w:hAnsi="Arial" w:cs="Arial"/>
                <w:sz w:val="24"/>
                <w:szCs w:val="24"/>
              </w:rPr>
              <w:t>displayed in red) indicates an error, which must be corrected.</w:t>
            </w:r>
          </w:p>
          <w:p>
            <w:pPr>
              <w:pStyle w:val="TableBodyText"/>
              <w:rPr>
                <w:rFonts w:ascii="Arial" w:hAnsi="Arial" w:cs="Arial"/>
                <w:sz w:val="24"/>
                <w:szCs w:val="24"/>
                <w:lang w:val="en-NZ"/>
              </w:rPr>
            </w:pPr>
            <w:r>
              <w:rPr>
                <w:rFonts w:ascii="Arial" w:hAnsi="Arial" w:cs="Arial"/>
                <w:sz w:val="24"/>
                <w:szCs w:val="24"/>
              </w:rPr>
              <w:t>Query (</w:t>
            </w:r>
            <w:r>
              <w:rPr>
                <w:rStyle w:val="ScreenLabels-Table"/>
                <w:rFonts w:ascii="Arial" w:hAnsi="Arial" w:cs="Arial"/>
                <w:sz w:val="24"/>
                <w:szCs w:val="24"/>
              </w:rPr>
              <w:t xml:space="preserve">Q </w:t>
            </w:r>
            <w:r>
              <w:rPr>
                <w:rFonts w:ascii="Arial" w:hAnsi="Arial" w:cs="Arial"/>
                <w:sz w:val="24"/>
                <w:szCs w:val="24"/>
              </w:rPr>
              <w:t>displayed in black) indicates that there are unusual data conditions. These should be checked and corrected, if necessary.</w:t>
            </w:r>
          </w:p>
        </w:tc>
      </w:tr>
      <w:t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Style w:val="Bold-Table"/>
                <w:rFonts w:ascii="Arial" w:hAnsi="Arial" w:cs="Arial"/>
                <w:sz w:val="24"/>
                <w:szCs w:val="24"/>
              </w:rPr>
              <w:t>Error Number</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Fonts w:ascii="Arial" w:hAnsi="Arial" w:cs="Arial"/>
                <w:sz w:val="24"/>
                <w:szCs w:val="24"/>
              </w:rPr>
              <w:t>Displays the error or query number.</w:t>
            </w:r>
          </w:p>
        </w:tc>
      </w:tr>
      <w:t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Style w:val="Bold-Table"/>
                <w:rFonts w:ascii="Arial" w:hAnsi="Arial" w:cs="Arial"/>
                <w:sz w:val="24"/>
                <w:szCs w:val="24"/>
              </w:rPr>
              <w:t>Error Message</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Fonts w:ascii="Arial" w:hAnsi="Arial" w:cs="Arial"/>
                <w:sz w:val="24"/>
                <w:szCs w:val="24"/>
              </w:rPr>
              <w:t>Displays the text of the error or query message.</w:t>
            </w:r>
          </w:p>
        </w:tc>
      </w:tr>
      <w:t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Style w:val="Bold-Table"/>
                <w:rFonts w:ascii="Arial" w:hAnsi="Arial" w:cs="Arial"/>
                <w:sz w:val="24"/>
                <w:szCs w:val="24"/>
              </w:rPr>
              <w:t>Individual Data Item</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Fonts w:ascii="Arial" w:hAnsi="Arial" w:cs="Arial"/>
                <w:sz w:val="24"/>
                <w:szCs w:val="24"/>
              </w:rPr>
              <w:t>Displays the specific record containing the error.</w:t>
            </w:r>
          </w:p>
        </w:tc>
      </w:tr>
      <w:t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lang w:val="en-NZ"/>
              </w:rPr>
            </w:pPr>
            <w:r>
              <w:rPr>
                <w:rStyle w:val="Bold-Table"/>
                <w:rFonts w:ascii="Arial" w:hAnsi="Arial" w:cs="Arial"/>
                <w:sz w:val="24"/>
                <w:szCs w:val="24"/>
              </w:rPr>
              <w:t>Solution</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pPr>
              <w:pStyle w:val="TableBodyText"/>
              <w:rPr>
                <w:rFonts w:ascii="Arial" w:hAnsi="Arial" w:cs="Arial"/>
                <w:sz w:val="24"/>
                <w:szCs w:val="24"/>
              </w:rPr>
            </w:pPr>
            <w:r>
              <w:rPr>
                <w:rFonts w:ascii="Arial" w:hAnsi="Arial" w:cs="Arial"/>
                <w:sz w:val="24"/>
                <w:szCs w:val="24"/>
              </w:rPr>
              <w:t xml:space="preserve">Provides a suggestion on how the error can be corrected or the query checked. Many solutions have a hyperlink (indicated by a </w:t>
            </w:r>
            <w:r>
              <w:rPr>
                <w:rStyle w:val="ScreenLabels-Table"/>
                <w:rFonts w:ascii="Arial" w:hAnsi="Arial" w:cs="Arial"/>
                <w:sz w:val="24"/>
                <w:szCs w:val="24"/>
              </w:rPr>
              <w:t>#</w:t>
            </w:r>
            <w:r>
              <w:rPr>
                <w:rFonts w:ascii="Arial" w:hAnsi="Arial" w:cs="Arial"/>
                <w:sz w:val="24"/>
                <w:szCs w:val="24"/>
              </w:rPr>
              <w:t>) to the applicable areas of SIMS.</w:t>
            </w:r>
          </w:p>
        </w:tc>
      </w:tr>
    </w:tbl>
    <w:p>
      <w:pPr>
        <w:pStyle w:val="ListContinue2"/>
        <w:ind w:left="0"/>
        <w:rPr>
          <w:rFonts w:cs="Arial"/>
          <w:szCs w:val="24"/>
        </w:rPr>
      </w:pPr>
    </w:p>
    <w:p>
      <w:pPr>
        <w:pStyle w:val="ListContinue2"/>
        <w:ind w:left="0"/>
        <w:rPr>
          <w:rFonts w:cs="Arial"/>
          <w:szCs w:val="24"/>
        </w:rPr>
      </w:pPr>
      <w:r>
        <w:rPr>
          <w:rFonts w:cs="Arial"/>
          <w:szCs w:val="24"/>
        </w:rPr>
        <w:t>Click the appropriate hyperlink to display the specific SIMS area where the record(s) can be checked/corrected.</w:t>
      </w:r>
    </w:p>
    <w:p>
      <w:pPr>
        <w:pStyle w:val="BodyText"/>
        <w:rPr>
          <w:sz w:val="24"/>
        </w:rPr>
      </w:pPr>
      <w:r>
        <w:rPr>
          <w:sz w:val="24"/>
        </w:rPr>
        <w:t>The errors and queries are displayed until they are resolved and the Create and Validate process is run again.</w:t>
      </w:r>
      <w:r>
        <w:rPr>
          <w:sz w:val="24"/>
        </w:rPr>
        <w:br/>
      </w:r>
      <w:r>
        <w:rPr>
          <w:sz w:val="24"/>
        </w:rPr>
        <w:br/>
      </w:r>
    </w:p>
    <w:p>
      <w:pPr>
        <w:pStyle w:val="Heading3"/>
        <w:numPr>
          <w:ilvl w:val="0"/>
          <w:numId w:val="5"/>
        </w:numPr>
      </w:pPr>
      <w:bookmarkStart w:id="50" w:name="O_54692"/>
      <w:bookmarkStart w:id="51" w:name="_Toc422321671"/>
      <w:bookmarkEnd w:id="50"/>
      <w:r>
        <w:lastRenderedPageBreak/>
        <w:t>P</w:t>
      </w:r>
      <w:r>
        <w:fldChar w:fldCharType="begin"/>
      </w:r>
      <w:r>
        <w:instrText>XE "detail reports:producing"</w:instrText>
      </w:r>
      <w:r>
        <w:fldChar w:fldCharType="end"/>
      </w:r>
      <w:r>
        <w:fldChar w:fldCharType="begin"/>
      </w:r>
      <w:r>
        <w:instrText>XE "reporting:detail reports"</w:instrText>
      </w:r>
      <w:r>
        <w:fldChar w:fldCharType="end"/>
      </w:r>
      <w:r>
        <w:t>roducing Detail Reports</w:t>
      </w:r>
      <w:bookmarkEnd w:id="51"/>
    </w:p>
    <w:p/>
    <w:p>
      <w:pPr>
        <w:jc w:val="both"/>
      </w:pPr>
      <w:r>
        <w:t xml:space="preserve">Once a CENSUS file has been generated, reports have been included within the software to help you check the accuracy of your data, and to check which information has been captured.  </w:t>
      </w:r>
      <w:r>
        <w:rPr>
          <w:b/>
        </w:rPr>
        <w:t>These reports should be checked carefully to ensure the data submitted to the DfE is accurate</w:t>
      </w:r>
      <w:r>
        <w:t>.</w:t>
      </w:r>
    </w:p>
    <w:p>
      <w:r>
        <w:rPr>
          <w:noProof/>
          <w:lang w:eastAsia="en-GB"/>
        </w:rPr>
        <mc:AlternateContent>
          <mc:Choice Requires="wps">
            <w:drawing>
              <wp:anchor distT="0" distB="0" distL="114300" distR="114300" simplePos="0" relativeHeight="251829248" behindDoc="0" locked="0" layoutInCell="1" allowOverlap="1">
                <wp:simplePos x="0" y="0"/>
                <wp:positionH relativeFrom="column">
                  <wp:posOffset>3433445</wp:posOffset>
                </wp:positionH>
                <wp:positionV relativeFrom="paragraph">
                  <wp:posOffset>64770</wp:posOffset>
                </wp:positionV>
                <wp:extent cx="857250" cy="447675"/>
                <wp:effectExtent l="9525" t="9525" r="9525"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47675"/>
                        </a:xfrm>
                        <a:prstGeom prst="rect">
                          <a:avLst/>
                        </a:prstGeom>
                        <a:solidFill>
                          <a:srgbClr val="FFFFFF"/>
                        </a:solidFill>
                        <a:ln w="9525">
                          <a:solidFill>
                            <a:srgbClr val="000000"/>
                          </a:solidFill>
                          <a:miter lim="800000"/>
                          <a:headEnd/>
                          <a:tailEnd/>
                        </a:ln>
                      </wps:spPr>
                      <wps:txbx>
                        <w:txbxContent>
                          <w:p>
                            <w:r>
                              <w:t>Detailed Reports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63" type="#_x0000_t202" style="position:absolute;margin-left:270.35pt;margin-top:5.1pt;width:67.5pt;height:3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y6LAIAAFsEAAAOAAAAZHJzL2Uyb0RvYy54bWysVNuO2yAQfa/Uf0C8N3bSZC9WnNU221SV&#10;thdptx8wxjhGxQwFEjv9+h1wNo227UtVPyBghsOZcwYvb4ZOs710XqEp+XSScyaNwFqZbcm/PW7e&#10;XHHmA5gaNBpZ8oP0/Gb1+tWyt4WcYYu6lo4RiPFFb0vehmCLLPOilR34CVppKNig6yDQ0m2z2kFP&#10;6J3OZnl+kfXoautQSO9p924M8lXCbxopwpem8TIwXXLiFtLo0ljFMVstodg6sK0SRxrwDyw6UIYu&#10;PUHdQQC2c+o3qE4Jhx6bMBHYZdg0SshUA1UzzV9U89CClakWEsfbk0z+/8GKz/uvjqmavMsXnBno&#10;yKRHOQT2DgcW90ih3vqCEh8spYaBApSdqvX2HsV3zwyuWzBbeesc9q2EmhhO48ns7OiI4yNI1X/C&#10;mi6CXcAENDSui/KRIIzQyanDyZ1IRtDm1eJytqCIoNB8fnlxmbhlUDwfts6HDxI7Ficld2R+Aof9&#10;vQ+RDBTPKfEuj1rVG6V1WrhttdaO7YEaZZO+xP9FmjasL/n1YrYY6/8rRJ6+P0F0KlDHa9VRRack&#10;KKJq702d+jGA0uOcKGtzlDEqN2oYhmpInr092VNhfSBhHY4dTi+SJi26n5z11N0l9z924CRn+qMh&#10;c66n83l8DmkxJ2Fp4c4j1XkEjCCokgfOxuk6jE9oZ53atnTT2A4Gb8nQRiWxo/MjqyN/6uDkwfG1&#10;xSdyvk5Zv/4JqycAAAD//wMAUEsDBBQABgAIAAAAIQDIaKEa3QAAAAkBAAAPAAAAZHJzL2Rvd25y&#10;ZXYueG1sTI/BTsMwDIbvSLxDZCQuiCWMrR2l6YSQQOwGA8E1a7y2InFKk3Xl7TEnONr/p8+/y/Xk&#10;nRhxiF0gDVczBQKpDrajRsPb68PlCkRMhqxxgVDDN0ZYV6cnpSlsONILjtvUCJZQLIyGNqW+kDLW&#10;LXoTZ6FH4mwfBm8Sj0Mj7WCOLPdOzpXKpDcd8YXW9HjfYv25PXgNq8XT+BE318/vdbZ3N+kiHx+/&#10;Bq3Pz6a7WxAJp/QHw299rg4Vd9qFA9konIblQuWMcqDmIBjI8iUvdmznQFal/P9B9QMAAP//AwBQ&#10;SwECLQAUAAYACAAAACEAtoM4kv4AAADhAQAAEwAAAAAAAAAAAAAAAAAAAAAAW0NvbnRlbnRfVHlw&#10;ZXNdLnhtbFBLAQItABQABgAIAAAAIQA4/SH/1gAAAJQBAAALAAAAAAAAAAAAAAAAAC8BAABfcmVs&#10;cy8ucmVsc1BLAQItABQABgAIAAAAIQCNVUy6LAIAAFsEAAAOAAAAAAAAAAAAAAAAAC4CAABkcnMv&#10;ZTJvRG9jLnhtbFBLAQItABQABgAIAAAAIQDIaKEa3QAAAAkBAAAPAAAAAAAAAAAAAAAAAIYEAABk&#10;cnMvZG93bnJldi54bWxQSwUGAAAAAAQABADzAAAAkAUAAAAA&#10;">
                <v:textbox>
                  <w:txbxContent>
                    <w:p>
                      <w:r>
                        <w:t>Detailed Reports</w:t>
                      </w:r>
                    </w:p>
                  </w:txbxContent>
                </v:textbox>
              </v:shape>
            </w:pict>
          </mc:Fallback>
        </mc:AlternateContent>
      </w:r>
    </w:p>
    <w:p>
      <w:r>
        <w:rPr>
          <w:noProof/>
          <w:lang w:eastAsia="en-GB"/>
        </w:rPr>
        <w:drawing>
          <wp:anchor distT="0" distB="0" distL="114300" distR="114300" simplePos="0" relativeHeight="251617252" behindDoc="0" locked="0" layoutInCell="1" allowOverlap="1">
            <wp:simplePos x="0" y="0"/>
            <wp:positionH relativeFrom="margin">
              <wp:align>left</wp:align>
            </wp:positionH>
            <wp:positionV relativeFrom="paragraph">
              <wp:posOffset>254635</wp:posOffset>
            </wp:positionV>
            <wp:extent cx="6120130" cy="469900"/>
            <wp:effectExtent l="19050" t="19050" r="13970" b="2540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rgbClr val="000000"/>
                      </a:solidFill>
                    </a:ln>
                  </pic:spPr>
                </pic:pic>
              </a:graphicData>
            </a:graphic>
          </wp:anchor>
        </w:drawing>
      </w:r>
      <w:r>
        <w:rPr>
          <w:noProof/>
          <w:lang w:eastAsia="en-GB"/>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19050</wp:posOffset>
                </wp:positionV>
                <wp:extent cx="723900" cy="390525"/>
                <wp:effectExtent l="38100" t="0" r="19050" b="4762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0;margin-top:1.5pt;width:57pt;height:30.75pt;flip:x;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lzQwIAAH4EAAAOAAAAZHJzL2Uyb0RvYy54bWysVMFu2zAMvQ/YPwi6p7bTNE2MOkVhJ9uh&#10;2wq0+wBFkmNhsiRIapxg2L+PVNx03S7DMB9kyhQfH8kn39week320gdlTUWLi5wSabgVyuwq+vVp&#10;M1lQEiIzgmlrZEWPMtDb1ft3N4Mr5dR2VgvpCYCYUA6uol2MrsyywDvZs3BhnTTgbK3vWYSt32XC&#10;swHQe51N83yeDdYL5y2XIcDX5uSkq4TftpLHL20bZCS6osAtptWndYtrtrph5c4z1yk+0mD/wKJn&#10;ykDSM1TDIiPPXv0B1SvubbBtvOC2z2zbKi5TDVBNkf9WzWPHnEy1QHOCO7cp/D9Y/nn/4IkSMLt8&#10;TolhPQzpMXqmdl0kd97bgdTWGGik9QTPQMcGF0oIrM2Dx5r5wTy6e8u/BWJs3TGzk4n509EBWIER&#10;2ZsQ3AQHebfDJyvgDHuONrXv0PqetFq5jxiI4NAickjzOp7nJQ+RcPh4Pb1c5jBVDi6wrqZXKRcr&#10;EQaDnQ/xg7Q9QaOiYazrXNApBdvfh4gkXwMw2NiN0joJRBsyVHSJCdATrFYCnWnjd9tae7JnKLH0&#10;jCzeHPP22YgE1kkm1qMdmdJgk5haFb2C5mlJMVsvBSVawq1C60RPG8wI5QPh0Tqp7PsyX64X68Vs&#10;MpvO15NZ3jSTu009m8w3xfVVc9nUdVP8QPLFrOyUENIg/xfFF7O/U9R4905aPWv+3KjsLXrqKJB9&#10;eSfSSQk4/JOMtlYcHzxWh6IAkafD44XEW/TrPp16/W2sfgIAAP//AwBQSwMEFAAGAAgAAAAhAChM&#10;bQHcAAAABQEAAA8AAABkcnMvZG93bnJldi54bWxMj0FPwzAMhe9I/IfISFwQSze2aSp1JwQMTmii&#10;jHvWmLZa41RNtrX/Hu8EJz/rWe99ztaDa9WJ+tB4RphOElDEpbcNVwi7r839ClSIhq1pPRPCSAHW&#10;+fVVZlLrz/xJpyJWSkI4pAahjrFLtQ5lTc6Eie+IxfvxvTNR1r7StjdnCXetniXJUjvTsDTUpqPn&#10;mspDcXQIL8V2sfm+2w2zsXz/KN5Why2Pr4i3N8PTI6hIQ/w7hgu+oEMuTHt/ZBtUiyCPRIQHGRdz&#10;OhexR1jOF6DzTP+nz38BAAD//wMAUEsBAi0AFAAGAAgAAAAhALaDOJL+AAAA4QEAABMAAAAAAAAA&#10;AAAAAAAAAAAAAFtDb250ZW50X1R5cGVzXS54bWxQSwECLQAUAAYACAAAACEAOP0h/9YAAACUAQAA&#10;CwAAAAAAAAAAAAAAAAAvAQAAX3JlbHMvLnJlbHNQSwECLQAUAAYACAAAACEASMK5c0MCAAB+BAAA&#10;DgAAAAAAAAAAAAAAAAAuAgAAZHJzL2Uyb0RvYy54bWxQSwECLQAUAAYACAAAACEAKExtAdwAAAAF&#10;AQAADwAAAAAAAAAAAAAAAACdBAAAZHJzL2Rvd25yZXYueG1sUEsFBgAAAAAEAAQA8wAAAKYFAAAA&#10;AA==&#10;">
                <v:stroke endarrow="block"/>
                <w10:wrap anchorx="margin"/>
              </v:shape>
            </w:pict>
          </mc:Fallback>
        </mc:AlternateContent>
      </w:r>
    </w:p>
    <w:p/>
    <w:p/>
    <w:p>
      <w:pPr>
        <w:jc w:val="both"/>
      </w:pPr>
      <w:r>
        <w:t>By Clicking on the Black Down Arrow, next to Detail Report, you will be given the following menu options:-</w:t>
      </w:r>
      <w:r>
        <w:br/>
      </w:r>
    </w:p>
    <w:p>
      <w:r>
        <w:rPr>
          <w:noProof/>
          <w:lang w:eastAsia="en-GB"/>
        </w:rPr>
        <w:drawing>
          <wp:inline distT="0" distB="0" distL="0" distR="0">
            <wp:extent cx="6120130" cy="2315845"/>
            <wp:effectExtent l="19050" t="19050" r="1397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315845"/>
                    </a:xfrm>
                    <a:prstGeom prst="rect">
                      <a:avLst/>
                    </a:prstGeom>
                    <a:ln w="15875">
                      <a:solidFill>
                        <a:schemeClr val="tx1"/>
                      </a:solidFill>
                    </a:ln>
                  </pic:spPr>
                </pic:pic>
              </a:graphicData>
            </a:graphic>
          </wp:inline>
        </w:drawing>
      </w:r>
    </w:p>
    <w:p/>
    <w:p>
      <w:pPr>
        <w:pStyle w:val="Heading4"/>
        <w:keepLines w:val="0"/>
        <w:numPr>
          <w:ilvl w:val="0"/>
          <w:numId w:val="16"/>
        </w:numPr>
        <w:spacing w:after="40"/>
        <w:rPr>
          <w:rFonts w:ascii="Arial" w:hAnsi="Arial" w:cs="Arial"/>
          <w:b w:val="0"/>
          <w:i w:val="0"/>
          <w:color w:val="000000" w:themeColor="text1"/>
          <w:szCs w:val="24"/>
        </w:rPr>
      </w:pPr>
      <w:r>
        <w:rPr>
          <w:rFonts w:ascii="Arial" w:hAnsi="Arial" w:cs="Arial"/>
          <w:b w:val="0"/>
          <w:i w:val="0"/>
          <w:color w:val="000000" w:themeColor="text1"/>
          <w:szCs w:val="24"/>
        </w:rPr>
        <w:t>Workforce Member Basic Details Report</w:t>
      </w:r>
    </w:p>
    <w:p>
      <w:pPr>
        <w:pStyle w:val="ListParagraph"/>
        <w:numPr>
          <w:ilvl w:val="0"/>
          <w:numId w:val="16"/>
        </w:numPr>
      </w:pPr>
      <w:r>
        <w:t>Workforce Member Area Details Report</w:t>
      </w:r>
    </w:p>
    <w:p>
      <w:pPr>
        <w:pStyle w:val="ListParagraph"/>
        <w:numPr>
          <w:ilvl w:val="0"/>
          <w:numId w:val="16"/>
        </w:numPr>
      </w:pPr>
      <w:r>
        <w:t>Workforce Member Professional Details Report</w:t>
      </w:r>
    </w:p>
    <w:p>
      <w:pPr>
        <w:pStyle w:val="ListParagraph"/>
        <w:numPr>
          <w:ilvl w:val="0"/>
          <w:numId w:val="16"/>
        </w:numPr>
      </w:pPr>
      <w:r>
        <w:rPr>
          <w:rFonts w:cs="Arial"/>
          <w:color w:val="000000" w:themeColor="text1"/>
        </w:rPr>
        <w:t>Workforce Member Contract/Service Agreement Details Report</w:t>
      </w:r>
    </w:p>
    <w:p>
      <w:pPr>
        <w:pStyle w:val="ListParagraph"/>
        <w:numPr>
          <w:ilvl w:val="0"/>
          <w:numId w:val="16"/>
        </w:numPr>
      </w:pPr>
      <w:r>
        <w:rPr>
          <w:rFonts w:cs="Arial"/>
          <w:color w:val="000000" w:themeColor="text1"/>
          <w:szCs w:val="24"/>
        </w:rPr>
        <w:t xml:space="preserve">Workforce Member Payment Details Report </w:t>
      </w:r>
    </w:p>
    <w:p>
      <w:pPr>
        <w:pStyle w:val="ListParagraph"/>
        <w:numPr>
          <w:ilvl w:val="0"/>
          <w:numId w:val="16"/>
        </w:numPr>
      </w:pPr>
      <w:r>
        <w:rPr>
          <w:rFonts w:cs="Arial"/>
          <w:color w:val="000000" w:themeColor="text1"/>
          <w:szCs w:val="24"/>
        </w:rPr>
        <w:t>W</w:t>
      </w:r>
      <w:r>
        <w:rPr>
          <w:rFonts w:cs="Arial"/>
          <w:color w:val="000000" w:themeColor="text1"/>
        </w:rPr>
        <w:t>orkforce Member Pay Details Comparison Report</w:t>
      </w:r>
    </w:p>
    <w:p>
      <w:pPr>
        <w:pStyle w:val="ListParagraph"/>
        <w:numPr>
          <w:ilvl w:val="0"/>
          <w:numId w:val="16"/>
        </w:numPr>
      </w:pPr>
      <w:r>
        <w:rPr>
          <w:rFonts w:cs="Arial"/>
          <w:color w:val="000000" w:themeColor="text1"/>
        </w:rPr>
        <w:t>Workforce Member Allowance Details Report</w:t>
      </w:r>
    </w:p>
    <w:p>
      <w:pPr>
        <w:pStyle w:val="ListParagraph"/>
        <w:numPr>
          <w:ilvl w:val="0"/>
          <w:numId w:val="16"/>
        </w:numPr>
      </w:pPr>
      <w:r>
        <w:rPr>
          <w:rFonts w:cs="Arial"/>
          <w:color w:val="000000" w:themeColor="text1"/>
        </w:rPr>
        <w:t>Workforce Member Qualification Details Report</w:t>
      </w:r>
    </w:p>
    <w:p>
      <w:pPr>
        <w:pStyle w:val="ListParagraph"/>
        <w:numPr>
          <w:ilvl w:val="0"/>
          <w:numId w:val="16"/>
        </w:numPr>
      </w:pPr>
      <w:r>
        <w:t>Workforce Member Absence Details</w:t>
      </w:r>
    </w:p>
    <w:p>
      <w:pPr>
        <w:pStyle w:val="ListParagraph"/>
        <w:numPr>
          <w:ilvl w:val="0"/>
          <w:numId w:val="16"/>
        </w:numPr>
      </w:pPr>
      <w:r>
        <w:t>Multiple Reports – Allows multiple selection of reports at one time.</w:t>
      </w:r>
    </w:p>
    <w:p/>
    <w:p>
      <w:pPr>
        <w:pStyle w:val="BodyText"/>
      </w:pPr>
    </w:p>
    <w:p>
      <w:pPr>
        <w:pStyle w:val="BodyText"/>
        <w:rPr>
          <w:sz w:val="24"/>
        </w:rPr>
      </w:pPr>
      <w:r>
        <w:rPr>
          <w:sz w:val="24"/>
        </w:rPr>
        <w:t>Detail Reports should be used to carefully check the data stored in SIMS, which is used to generate the School Workforce Census Return. The reports can be produced as soon as the return has been validated.</w:t>
      </w:r>
    </w:p>
    <w:p>
      <w:pPr>
        <w:pStyle w:val="BodyText"/>
      </w:pPr>
      <w:r>
        <w:br/>
      </w:r>
    </w:p>
    <w:p>
      <w:pPr>
        <w:pStyle w:val="Heading4"/>
        <w:keepLines w:val="0"/>
        <w:spacing w:after="40"/>
        <w:rPr>
          <w:rFonts w:ascii="Arial" w:hAnsi="Arial" w:cs="Arial"/>
          <w:i w:val="0"/>
          <w:color w:val="000000" w:themeColor="text1"/>
          <w:szCs w:val="24"/>
        </w:rPr>
      </w:pPr>
      <w:bookmarkStart w:id="52" w:name="O_54205_2"/>
      <w:bookmarkStart w:id="53" w:name="O_92541"/>
      <w:bookmarkEnd w:id="52"/>
      <w:bookmarkEnd w:id="53"/>
      <w:r>
        <w:rPr>
          <w:rFonts w:ascii="Arial" w:hAnsi="Arial" w:cs="Arial"/>
          <w:i w:val="0"/>
          <w:color w:val="000000" w:themeColor="text1"/>
        </w:rPr>
        <w:lastRenderedPageBreak/>
        <w:t>9.1 Workforce Member Basic Details Report</w:t>
      </w:r>
      <w:r>
        <w:rPr>
          <w:rFonts w:ascii="Arial" w:hAnsi="Arial" w:cs="Arial"/>
          <w:i w:val="0"/>
          <w:color w:val="000000" w:themeColor="text1"/>
        </w:rPr>
        <w:br/>
      </w:r>
    </w:p>
    <w:p>
      <w:pPr>
        <w:pStyle w:val="BodyText"/>
        <w:rPr>
          <w:sz w:val="24"/>
        </w:rPr>
      </w:pPr>
      <w:r>
        <w:rPr>
          <w:b/>
          <w:sz w:val="24"/>
        </w:rPr>
        <w:t>Report Criteria</w:t>
      </w:r>
      <w:r>
        <w:rPr>
          <w:sz w:val="24"/>
        </w:rPr>
        <w:t xml:space="preserve">: Contracted Teachers, Agency Teachers, Contracted Teaching Assistants, </w:t>
      </w:r>
      <w:proofErr w:type="gramStart"/>
      <w:r>
        <w:rPr>
          <w:sz w:val="24"/>
        </w:rPr>
        <w:t>Other</w:t>
      </w:r>
      <w:proofErr w:type="gramEnd"/>
      <w:r>
        <w:rPr>
          <w:sz w:val="24"/>
        </w:rPr>
        <w:t xml:space="preserve"> Contracted Support Staff (excludes Teaching Assistants/Other Support Staff who only have service agreements).</w:t>
      </w:r>
    </w:p>
    <w:p>
      <w:pPr>
        <w:pStyle w:val="BodyText"/>
        <w:rPr>
          <w:sz w:val="24"/>
        </w:rPr>
      </w:pPr>
    </w:p>
    <w:p>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(07/11/2019). </w:t>
      </w:r>
    </w:p>
    <w:p>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 </w:t>
      </w:r>
      <w:r>
        <w:rPr>
          <w:rFonts w:ascii="Arial" w:hAnsi="Arial" w:cs="Arial"/>
          <w:sz w:val="24"/>
          <w:szCs w:val="24"/>
        </w:rPr>
        <w:br/>
      </w:r>
    </w:p>
    <w:p>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01/09/2018 and 06/11/2019.</w:t>
      </w:r>
    </w:p>
    <w:p>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01/09/2018 - 31/08/2019</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pPr>
        <w:pStyle w:val="ListBullet3"/>
        <w:keepLines/>
        <w:numPr>
          <w:ilvl w:val="0"/>
          <w:numId w:val="0"/>
        </w:numPr>
        <w:tabs>
          <w:tab w:val="num" w:pos="47"/>
          <w:tab w:val="left" w:pos="2268"/>
        </w:tabs>
        <w:spacing w:before="80" w:after="80"/>
        <w:ind w:left="566" w:right="442"/>
        <w:contextualSpacing w:val="0"/>
        <w:rPr>
          <w:color w:val="000000" w:themeColor="text1"/>
          <w:szCs w:val="24"/>
        </w:rPr>
      </w:pPr>
    </w:p>
    <w:p>
      <w:pPr>
        <w:pStyle w:val="BodyText"/>
        <w:rPr>
          <w:color w:val="000000" w:themeColor="text1"/>
          <w:sz w:val="24"/>
        </w:rPr>
      </w:pPr>
      <w:r>
        <w:rPr>
          <w:color w:val="000000" w:themeColor="text1"/>
          <w:sz w:val="24"/>
        </w:rPr>
        <w:t xml:space="preserve">The following information is displayed in the report: surname, forename, middle name(s), National Insurance number, former surname, </w:t>
      </w:r>
      <w:proofErr w:type="gramStart"/>
      <w:r>
        <w:rPr>
          <w:color w:val="000000" w:themeColor="text1"/>
          <w:sz w:val="24"/>
        </w:rPr>
        <w:t>gender</w:t>
      </w:r>
      <w:proofErr w:type="gramEnd"/>
      <w:r>
        <w:rPr>
          <w:color w:val="000000" w:themeColor="text1"/>
          <w:sz w:val="24"/>
        </w:rPr>
        <w:t>, date of birth, ethnicity and disability.</w:t>
      </w:r>
    </w:p>
    <w:p>
      <w:pPr>
        <w:pStyle w:val="BodyText"/>
        <w:rPr>
          <w:color w:val="000000" w:themeColor="text1"/>
          <w:sz w:val="24"/>
        </w:rPr>
      </w:pPr>
    </w:p>
    <w:p>
      <w:pPr>
        <w:pStyle w:val="Heading4"/>
        <w:keepLines w:val="0"/>
        <w:numPr>
          <w:ilvl w:val="3"/>
          <w:numId w:val="0"/>
        </w:numPr>
        <w:spacing w:after="40"/>
        <w:rPr>
          <w:rFonts w:ascii="Arial" w:hAnsi="Arial" w:cs="Arial"/>
          <w:i w:val="0"/>
        </w:rPr>
      </w:pPr>
      <w:bookmarkStart w:id="54" w:name="O_92542"/>
      <w:bookmarkEnd w:id="54"/>
      <w:r>
        <w:rPr>
          <w:rFonts w:ascii="Arial" w:hAnsi="Arial" w:cs="Arial"/>
          <w:i w:val="0"/>
          <w:color w:val="000000" w:themeColor="text1"/>
        </w:rPr>
        <w:t>9.2 Workforce Member Area Details Report</w:t>
      </w:r>
      <w:r>
        <w:rPr>
          <w:rFonts w:ascii="Arial" w:hAnsi="Arial" w:cs="Arial"/>
          <w:i w:val="0"/>
        </w:rPr>
        <w:br/>
      </w:r>
    </w:p>
    <w:p>
      <w:pPr>
        <w:pStyle w:val="BodyText"/>
        <w:rPr>
          <w:sz w:val="24"/>
        </w:rPr>
      </w:pPr>
      <w:r>
        <w:rPr>
          <w:b/>
          <w:sz w:val="24"/>
        </w:rPr>
        <w:t>Report Criteria:</w:t>
      </w:r>
      <w:r>
        <w:rPr>
          <w:sz w:val="24"/>
        </w:rPr>
        <w:t xml:space="preserve"> Contracted Teachers, Agency Teachers, Contracted Teaching Assistants, </w:t>
      </w:r>
      <w:proofErr w:type="gramStart"/>
      <w:r>
        <w:rPr>
          <w:sz w:val="24"/>
        </w:rPr>
        <w:t>Other</w:t>
      </w:r>
      <w:proofErr w:type="gramEnd"/>
      <w:r>
        <w:rPr>
          <w:sz w:val="24"/>
        </w:rPr>
        <w:t xml:space="preserve"> Contracted Support Staff (excludes Teaching Assistants/Other Support Staff who only have service agreements).</w:t>
      </w:r>
      <w:r>
        <w:rPr>
          <w:sz w:val="24"/>
        </w:rPr>
        <w:br/>
      </w:r>
    </w:p>
    <w:p>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(07/11/2019). </w:t>
      </w:r>
    </w:p>
    <w:p>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 </w:t>
      </w:r>
      <w:r>
        <w:rPr>
          <w:rFonts w:ascii="Arial" w:hAnsi="Arial" w:cs="Arial"/>
          <w:sz w:val="24"/>
          <w:szCs w:val="24"/>
        </w:rPr>
        <w:br/>
      </w:r>
    </w:p>
    <w:p>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01/09/2018 and 06/11/2019.</w:t>
      </w:r>
    </w:p>
    <w:p>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01/09/2018 - 31/08/2019</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pPr>
        <w:pStyle w:val="ListBullet2"/>
        <w:tabs>
          <w:tab w:val="clear" w:pos="1440"/>
        </w:tabs>
        <w:ind w:left="454"/>
        <w:rPr>
          <w:rFonts w:ascii="Arial" w:hAnsi="Arial" w:cs="Arial"/>
          <w:sz w:val="24"/>
          <w:szCs w:val="24"/>
        </w:rPr>
      </w:pPr>
    </w:p>
    <w:p>
      <w:pPr>
        <w:pStyle w:val="BodyText"/>
        <w:rPr>
          <w:sz w:val="24"/>
        </w:rPr>
      </w:pPr>
      <w:r>
        <w:rPr>
          <w:rStyle w:val="Bold"/>
          <w:rFonts w:ascii="Arial" w:hAnsi="Arial" w:cs="Arial"/>
          <w:sz w:val="24"/>
          <w:szCs w:val="24"/>
        </w:rPr>
        <w:t>√</w:t>
      </w:r>
      <w:r>
        <w:rPr>
          <w:sz w:val="24"/>
        </w:rPr>
        <w:t xml:space="preserve"> = data is included for this area. </w:t>
      </w:r>
    </w:p>
    <w:p>
      <w:pPr>
        <w:pStyle w:val="BodyText"/>
        <w:rPr>
          <w:sz w:val="24"/>
        </w:rPr>
      </w:pPr>
      <w:r>
        <w:rPr>
          <w:rStyle w:val="Bold"/>
          <w:rFonts w:ascii="Arial" w:hAnsi="Arial" w:cs="Arial"/>
          <w:sz w:val="24"/>
          <w:szCs w:val="24"/>
        </w:rPr>
        <w:t>Χ</w:t>
      </w:r>
      <w:r>
        <w:rPr>
          <w:sz w:val="24"/>
        </w:rPr>
        <w:t xml:space="preserve"> = data not included. </w:t>
      </w:r>
    </w:p>
    <w:p>
      <w:pPr>
        <w:pStyle w:val="BodyText"/>
        <w:rPr>
          <w:sz w:val="24"/>
        </w:rPr>
      </w:pPr>
      <w:r>
        <w:rPr>
          <w:rStyle w:val="Bold"/>
          <w:rFonts w:ascii="Arial" w:hAnsi="Arial" w:cs="Arial"/>
          <w:sz w:val="24"/>
          <w:szCs w:val="24"/>
        </w:rPr>
        <w:t>–</w:t>
      </w:r>
      <w:r>
        <w:rPr>
          <w:sz w:val="24"/>
        </w:rPr>
        <w:t xml:space="preserve"> = data not available/not applicable. </w:t>
      </w:r>
      <w:r>
        <w:rPr>
          <w:sz w:val="24"/>
        </w:rPr>
        <w:br/>
      </w:r>
    </w:p>
    <w:p>
      <w:pPr>
        <w:pStyle w:val="BodyText"/>
        <w:rPr>
          <w:sz w:val="24"/>
        </w:rPr>
      </w:pPr>
      <w:r>
        <w:rPr>
          <w:sz w:val="24"/>
        </w:rPr>
        <w:t xml:space="preserve">The following information is displayed in the report: </w:t>
      </w:r>
    </w:p>
    <w:p>
      <w:pPr>
        <w:pStyle w:val="ListBullet2"/>
        <w:tabs>
          <w:tab w:val="clear" w:pos="1440"/>
        </w:tabs>
        <w:ind w:left="454"/>
        <w:rPr>
          <w:rFonts w:ascii="Arial" w:hAnsi="Arial" w:cs="Arial"/>
          <w:sz w:val="24"/>
          <w:szCs w:val="24"/>
        </w:rPr>
      </w:pPr>
      <w:r>
        <w:rPr>
          <w:rFonts w:ascii="Arial" w:hAnsi="Arial" w:cs="Arial"/>
          <w:b/>
          <w:sz w:val="24"/>
          <w:szCs w:val="24"/>
        </w:rPr>
        <w:t>Personal data:</w:t>
      </w:r>
      <w:r>
        <w:rPr>
          <w:rFonts w:ascii="Arial" w:hAnsi="Arial" w:cs="Arial"/>
          <w:sz w:val="24"/>
          <w:szCs w:val="24"/>
        </w:rPr>
        <w:t xml:space="preserve"> surname, forename, National Insurance number.</w:t>
      </w:r>
    </w:p>
    <w:p>
      <w:pPr>
        <w:pStyle w:val="ListBullet2"/>
        <w:tabs>
          <w:tab w:val="clear" w:pos="1440"/>
        </w:tabs>
        <w:ind w:left="454"/>
        <w:rPr>
          <w:rFonts w:ascii="Arial" w:hAnsi="Arial" w:cs="Arial"/>
          <w:sz w:val="24"/>
          <w:szCs w:val="24"/>
        </w:rPr>
      </w:pPr>
      <w:r>
        <w:rPr>
          <w:rFonts w:ascii="Arial" w:hAnsi="Arial" w:cs="Arial"/>
          <w:b/>
          <w:sz w:val="24"/>
          <w:szCs w:val="24"/>
        </w:rPr>
        <w:t>Snapshot data on census day</w:t>
      </w:r>
      <w:r>
        <w:rPr>
          <w:rFonts w:ascii="Arial" w:hAnsi="Arial" w:cs="Arial"/>
          <w:sz w:val="24"/>
          <w:szCs w:val="24"/>
        </w:rPr>
        <w:t>: SWC post, contracts, pay related, service</w:t>
      </w:r>
    </w:p>
    <w:p>
      <w:pPr>
        <w:pStyle w:val="ListBullet2"/>
        <w:tabs>
          <w:tab w:val="clear" w:pos="1440"/>
        </w:tabs>
        <w:ind w:left="454"/>
        <w:rPr>
          <w:rFonts w:ascii="Arial" w:hAnsi="Arial" w:cs="Arial"/>
          <w:sz w:val="24"/>
          <w:szCs w:val="24"/>
        </w:rPr>
      </w:pPr>
      <w:r>
        <w:rPr>
          <w:rFonts w:ascii="Arial" w:hAnsi="Arial" w:cs="Arial"/>
          <w:sz w:val="24"/>
          <w:szCs w:val="24"/>
        </w:rPr>
        <w:lastRenderedPageBreak/>
        <w:t>Agreements and qualifications.</w:t>
      </w:r>
    </w:p>
    <w:p>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SWC post, contracts, service agreements and absence.</w:t>
      </w:r>
      <w:r>
        <w:rPr>
          <w:rFonts w:ascii="Arial" w:hAnsi="Arial" w:cs="Arial"/>
          <w:sz w:val="24"/>
          <w:szCs w:val="24"/>
        </w:rPr>
        <w:br/>
      </w:r>
    </w:p>
    <w:p>
      <w:pPr>
        <w:pStyle w:val="Heading4"/>
        <w:keepLines w:val="0"/>
        <w:numPr>
          <w:ilvl w:val="3"/>
          <w:numId w:val="0"/>
        </w:numPr>
        <w:spacing w:after="40"/>
        <w:rPr>
          <w:rFonts w:ascii="Arial" w:hAnsi="Arial" w:cs="Arial"/>
          <w:i w:val="0"/>
          <w:szCs w:val="24"/>
        </w:rPr>
      </w:pPr>
      <w:bookmarkStart w:id="55" w:name="O_92544"/>
      <w:bookmarkEnd w:id="55"/>
      <w:r>
        <w:rPr>
          <w:rFonts w:ascii="Arial" w:hAnsi="Arial" w:cs="Arial"/>
          <w:i w:val="0"/>
          <w:color w:val="000000" w:themeColor="text1"/>
          <w:szCs w:val="24"/>
        </w:rPr>
        <w:t>9.3 Workforce Member Professional Details Report</w:t>
      </w:r>
      <w:r>
        <w:rPr>
          <w:rFonts w:ascii="Arial" w:hAnsi="Arial" w:cs="Arial"/>
          <w:i w:val="0"/>
          <w:szCs w:val="24"/>
        </w:rPr>
        <w:br/>
      </w:r>
    </w:p>
    <w:p>
      <w:pPr>
        <w:pStyle w:val="BodyText"/>
        <w:rPr>
          <w:sz w:val="24"/>
        </w:rPr>
      </w:pPr>
      <w:r>
        <w:rPr>
          <w:b/>
          <w:sz w:val="24"/>
        </w:rPr>
        <w:t>Report Criteria:</w:t>
      </w:r>
      <w:r>
        <w:rPr>
          <w:sz w:val="24"/>
        </w:rPr>
        <w:t xml:space="preserve"> Contracted Teachers, Agency Teachers, Contracted Teaching Assistants, </w:t>
      </w:r>
      <w:proofErr w:type="gramStart"/>
      <w:r>
        <w:rPr>
          <w:sz w:val="24"/>
        </w:rPr>
        <w:t>Other</w:t>
      </w:r>
      <w:proofErr w:type="gramEnd"/>
      <w:r>
        <w:rPr>
          <w:sz w:val="24"/>
        </w:rPr>
        <w:t xml:space="preserve"> Contracted Support Staff (excludes Teaching Assistants/Other Support Staff who only have service agreements).</w:t>
      </w:r>
      <w:r>
        <w:rPr>
          <w:sz w:val="24"/>
        </w:rPr>
        <w:br/>
      </w:r>
    </w:p>
    <w:p>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(07/11/2019). </w:t>
      </w:r>
    </w:p>
    <w:p>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w:t>
      </w:r>
    </w:p>
    <w:p>
      <w:pPr>
        <w:pStyle w:val="ListBullet2"/>
        <w:tabs>
          <w:tab w:val="clear" w:pos="1440"/>
        </w:tabs>
        <w:ind w:left="454"/>
        <w:rPr>
          <w:rFonts w:ascii="Arial" w:hAnsi="Arial" w:cs="Arial"/>
          <w:sz w:val="24"/>
          <w:szCs w:val="24"/>
        </w:rPr>
      </w:pPr>
    </w:p>
    <w:p>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01/09/2018 and 06/11/2019.</w:t>
      </w:r>
    </w:p>
    <w:p>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01/09/2018 - 31/08/2019</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pPr>
        <w:pStyle w:val="ListBullet3"/>
        <w:keepLines/>
        <w:numPr>
          <w:ilvl w:val="0"/>
          <w:numId w:val="0"/>
        </w:numPr>
        <w:tabs>
          <w:tab w:val="left" w:pos="2268"/>
        </w:tabs>
        <w:spacing w:before="80" w:after="80"/>
        <w:ind w:left="454" w:right="442"/>
        <w:contextualSpacing w:val="0"/>
        <w:rPr>
          <w:rFonts w:cs="Arial"/>
          <w:szCs w:val="24"/>
        </w:rPr>
      </w:pPr>
    </w:p>
    <w:p>
      <w:pPr>
        <w:pStyle w:val="BodyText"/>
        <w:rPr>
          <w:sz w:val="24"/>
        </w:rPr>
      </w:pPr>
      <w:r>
        <w:rPr>
          <w:sz w:val="24"/>
        </w:rPr>
        <w:t>The following information is displayed in the report: surname, forename, National Insurance number, teacher number, qualified teacher (QT) status, higher level teaching assistant (HLTA) status and qualified teacher status (QTS) route, e.g. overseas trained teacher programme.</w:t>
      </w:r>
    </w:p>
    <w:p>
      <w:pPr>
        <w:pStyle w:val="BodyText"/>
        <w:rPr>
          <w:sz w:val="24"/>
        </w:rPr>
      </w:pPr>
    </w:p>
    <w:p>
      <w:pPr>
        <w:pStyle w:val="Heading4"/>
        <w:keepLines w:val="0"/>
        <w:numPr>
          <w:ilvl w:val="3"/>
          <w:numId w:val="0"/>
        </w:numPr>
        <w:spacing w:after="40"/>
        <w:rPr>
          <w:rFonts w:ascii="Arial" w:hAnsi="Arial" w:cs="Arial"/>
          <w:i w:val="0"/>
          <w:color w:val="000000" w:themeColor="text1"/>
        </w:rPr>
      </w:pPr>
      <w:bookmarkStart w:id="56" w:name="O_92549"/>
      <w:bookmarkEnd w:id="56"/>
      <w:r>
        <w:rPr>
          <w:rFonts w:ascii="Arial" w:hAnsi="Arial" w:cs="Arial"/>
          <w:i w:val="0"/>
          <w:color w:val="000000" w:themeColor="text1"/>
        </w:rPr>
        <w:t>9.4 Workforce Member Contract/Service Agreement Details Report</w:t>
      </w:r>
      <w:r>
        <w:rPr>
          <w:rFonts w:ascii="Arial" w:hAnsi="Arial" w:cs="Arial"/>
          <w:i w:val="0"/>
          <w:color w:val="000000" w:themeColor="text1"/>
        </w:rPr>
        <w:br/>
      </w:r>
    </w:p>
    <w:p>
      <w:pPr>
        <w:pStyle w:val="BodyText"/>
        <w:rPr>
          <w:b/>
          <w:sz w:val="24"/>
        </w:rPr>
      </w:pPr>
      <w:r>
        <w:rPr>
          <w:b/>
          <w:sz w:val="24"/>
        </w:rPr>
        <w:t>Report Criteria</w:t>
      </w:r>
      <w:r>
        <w:rPr>
          <w:sz w:val="24"/>
        </w:rPr>
        <w:t xml:space="preserve">: Contracted Teachers, Agency Teachers, Contracted Teaching Assistants, </w:t>
      </w:r>
      <w:proofErr w:type="gramStart"/>
      <w:r>
        <w:rPr>
          <w:sz w:val="24"/>
        </w:rPr>
        <w:t>Other</w:t>
      </w:r>
      <w:proofErr w:type="gramEnd"/>
      <w:r>
        <w:rPr>
          <w:sz w:val="24"/>
        </w:rPr>
        <w:t xml:space="preserve"> Contracted Support Staff (excludes Teaching Assistants/Other Support Staff who only have service agreements).</w:t>
      </w:r>
      <w:r>
        <w:rPr>
          <w:sz w:val="24"/>
        </w:rPr>
        <w:br/>
      </w:r>
    </w:p>
    <w:p>
      <w:pPr>
        <w:pStyle w:val="BodyText"/>
        <w:rPr>
          <w:sz w:val="24"/>
        </w:rPr>
      </w:pPr>
      <w:r>
        <w:rPr>
          <w:b/>
          <w:sz w:val="24"/>
        </w:rPr>
        <w:t>Snapshot Data</w:t>
      </w:r>
      <w:r>
        <w:rPr>
          <w:sz w:val="24"/>
        </w:rPr>
        <w:t xml:space="preserve"> - staff in regular service on census day (07/11/2019) with current contracts/service agreements.</w:t>
      </w:r>
    </w:p>
    <w:p>
      <w:pPr>
        <w:pStyle w:val="BodyText"/>
        <w:rPr>
          <w:sz w:val="24"/>
        </w:rPr>
      </w:pPr>
      <w:r>
        <w:rPr>
          <w:b/>
          <w:sz w:val="24"/>
        </w:rPr>
        <w:t>Historical Data</w:t>
      </w:r>
      <w:r>
        <w:rPr>
          <w:sz w:val="24"/>
        </w:rPr>
        <w:t xml:space="preserve"> - staff with regular service and contracts/service agreements which started/ended between 01/09/2018 and 06/11/2019.</w:t>
      </w:r>
      <w:r>
        <w:rPr>
          <w:sz w:val="24"/>
        </w:rPr>
        <w:br/>
      </w:r>
    </w:p>
    <w:p>
      <w:pPr>
        <w:pStyle w:val="BodyText"/>
        <w:rPr>
          <w:sz w:val="24"/>
        </w:rPr>
      </w:pPr>
      <w:r>
        <w:rPr>
          <w:sz w:val="24"/>
        </w:rPr>
        <w:t>The following information is displayed in the report: surname, forename, National Insurance number, contract/service agreement type, start date, end date, post, contract/service agreement latest pay review date, school arrival date, destination, origin, e.g. break for family reasons, hours per week, full time equivalent (FTE) hours, weeks per year and role, e.g. midday supervisor.</w:t>
      </w:r>
    </w:p>
    <w:p>
      <w:pPr>
        <w:pStyle w:val="BodyText"/>
        <w:rPr>
          <w:sz w:val="24"/>
        </w:rPr>
      </w:pPr>
    </w:p>
    <w:p>
      <w:pPr>
        <w:pStyle w:val="BodyText"/>
        <w:rPr>
          <w:sz w:val="24"/>
        </w:rPr>
      </w:pPr>
      <w:r>
        <w:rPr>
          <w:sz w:val="24"/>
        </w:rPr>
        <w:br/>
      </w:r>
      <w:r>
        <w:rPr>
          <w:sz w:val="24"/>
        </w:rPr>
        <w:br/>
      </w:r>
      <w:r>
        <w:rPr>
          <w:sz w:val="24"/>
        </w:rPr>
        <w:br/>
      </w:r>
    </w:p>
    <w:p>
      <w:pPr>
        <w:pStyle w:val="Heading4"/>
        <w:keepLines w:val="0"/>
        <w:numPr>
          <w:ilvl w:val="3"/>
          <w:numId w:val="0"/>
        </w:numPr>
        <w:spacing w:after="40"/>
        <w:rPr>
          <w:rFonts w:ascii="Arial" w:hAnsi="Arial" w:cs="Arial"/>
          <w:i w:val="0"/>
          <w:color w:val="000000" w:themeColor="text1"/>
          <w:szCs w:val="24"/>
        </w:rPr>
      </w:pPr>
      <w:bookmarkStart w:id="57" w:name="O_92545"/>
      <w:bookmarkEnd w:id="57"/>
      <w:r>
        <w:rPr>
          <w:rFonts w:ascii="Arial" w:hAnsi="Arial" w:cs="Arial"/>
          <w:i w:val="0"/>
          <w:color w:val="000000" w:themeColor="text1"/>
          <w:szCs w:val="24"/>
        </w:rPr>
        <w:lastRenderedPageBreak/>
        <w:t>9.5 Workforce Member Payment Details Report</w:t>
      </w:r>
    </w:p>
    <w:p>
      <w:pPr>
        <w:rPr>
          <w:b/>
        </w:rPr>
      </w:pPr>
    </w:p>
    <w:p>
      <w:pPr>
        <w:pStyle w:val="BodyText"/>
        <w:rPr>
          <w:sz w:val="24"/>
        </w:rPr>
      </w:pPr>
      <w:r>
        <w:rPr>
          <w:b/>
          <w:sz w:val="24"/>
        </w:rPr>
        <w:t>Report Criteria:</w:t>
      </w:r>
      <w:r>
        <w:rPr>
          <w:sz w:val="24"/>
        </w:rPr>
        <w:t xml:space="preserve"> Contracted Teachers, Agency Teachers, Contracted Teaching Assistants, </w:t>
      </w:r>
      <w:proofErr w:type="gramStart"/>
      <w:r>
        <w:rPr>
          <w:sz w:val="24"/>
        </w:rPr>
        <w:t>Other</w:t>
      </w:r>
      <w:proofErr w:type="gramEnd"/>
      <w:r>
        <w:rPr>
          <w:sz w:val="24"/>
        </w:rPr>
        <w:t xml:space="preserve"> Contracted Support Staff (excludes Teaching Assistants/Other Support Staff who only have service agreements).</w:t>
      </w:r>
    </w:p>
    <w:p>
      <w:pPr>
        <w:pStyle w:val="BodyText"/>
        <w:rPr>
          <w:b/>
          <w:sz w:val="24"/>
        </w:rPr>
      </w:pPr>
    </w:p>
    <w:p>
      <w:pPr>
        <w:pStyle w:val="BodyText"/>
        <w:rPr>
          <w:sz w:val="24"/>
        </w:rPr>
      </w:pPr>
      <w:r>
        <w:rPr>
          <w:b/>
          <w:sz w:val="24"/>
        </w:rPr>
        <w:t>Snapshot Data</w:t>
      </w:r>
      <w:r>
        <w:rPr>
          <w:sz w:val="24"/>
        </w:rPr>
        <w:t xml:space="preserve"> - staff in regular service on census day (07/11/2019) with payment details.</w:t>
      </w:r>
    </w:p>
    <w:p>
      <w:pPr>
        <w:pStyle w:val="BodyText"/>
        <w:rPr>
          <w:sz w:val="24"/>
        </w:rPr>
      </w:pPr>
      <w:r>
        <w:rPr>
          <w:sz w:val="24"/>
        </w:rPr>
        <w:t xml:space="preserve">Information for Leadership and Non-Leadership staff is displayed in two separate tables: </w:t>
      </w:r>
    </w:p>
    <w:p>
      <w:pPr>
        <w:pStyle w:val="ListBullet2"/>
        <w:tabs>
          <w:tab w:val="clear" w:pos="1440"/>
        </w:tabs>
        <w:ind w:left="454"/>
        <w:rPr>
          <w:rFonts w:ascii="Arial" w:hAnsi="Arial" w:cs="Arial"/>
          <w:b/>
          <w:sz w:val="24"/>
          <w:szCs w:val="24"/>
        </w:rPr>
      </w:pPr>
      <w:r>
        <w:rPr>
          <w:rFonts w:ascii="Arial" w:hAnsi="Arial" w:cs="Arial"/>
          <w:b/>
          <w:sz w:val="24"/>
          <w:szCs w:val="24"/>
        </w:rPr>
        <w:t>Member Payment Details for staff with Leadership posts</w:t>
      </w:r>
    </w:p>
    <w:p>
      <w:pPr>
        <w:pStyle w:val="ListContinue2"/>
        <w:ind w:left="0"/>
        <w:rPr>
          <w:rFonts w:cs="Arial"/>
          <w:szCs w:val="24"/>
        </w:rPr>
      </w:pPr>
      <w:r>
        <w:rPr>
          <w:rFonts w:cs="Arial"/>
          <w:szCs w:val="24"/>
        </w:rPr>
        <w:t>Surname, forename, National Insurance number, contract/service agreement type, post, role, scale/range, region, minimum, maximum, pay framework, base pay (excluding allowances), safeguarded salary, additional payment type, e.g. teaching and learning responsibility payment, additional payment amount and daily rate.</w:t>
      </w:r>
    </w:p>
    <w:p>
      <w:pPr>
        <w:pStyle w:val="ListBullet2"/>
        <w:keepNext/>
        <w:tabs>
          <w:tab w:val="clear" w:pos="1440"/>
        </w:tabs>
        <w:ind w:left="454"/>
        <w:rPr>
          <w:rFonts w:ascii="Arial" w:hAnsi="Arial" w:cs="Arial"/>
          <w:b/>
          <w:sz w:val="24"/>
          <w:szCs w:val="24"/>
        </w:rPr>
      </w:pPr>
      <w:r>
        <w:rPr>
          <w:rFonts w:ascii="Arial" w:hAnsi="Arial" w:cs="Arial"/>
          <w:b/>
          <w:sz w:val="24"/>
          <w:szCs w:val="24"/>
        </w:rPr>
        <w:t>Member Payment Details for staff with Non-Leadership posts</w:t>
      </w:r>
    </w:p>
    <w:p>
      <w:pPr>
        <w:pStyle w:val="ListContinue2"/>
        <w:ind w:left="0"/>
        <w:rPr>
          <w:rFonts w:cs="Arial"/>
          <w:szCs w:val="24"/>
        </w:rPr>
      </w:pPr>
      <w:r>
        <w:rPr>
          <w:rFonts w:cs="Arial"/>
          <w:szCs w:val="24"/>
        </w:rPr>
        <w:t>Surname, forename, National Insurance number, contract/service agreement type, post, role, scale/range, region, base pay (excluding allowances), safeguarded salary, additional payment type, e.g. teaching and learning responsibility payment, additional payment amount and daily rate.</w:t>
      </w:r>
      <w:r>
        <w:rPr>
          <w:rFonts w:cs="Arial"/>
          <w:szCs w:val="24"/>
        </w:rPr>
        <w:br/>
      </w:r>
    </w:p>
    <w:p>
      <w:pPr>
        <w:pStyle w:val="Heading4"/>
        <w:keepLines w:val="0"/>
        <w:numPr>
          <w:ilvl w:val="3"/>
          <w:numId w:val="0"/>
        </w:numPr>
        <w:spacing w:after="40"/>
        <w:rPr>
          <w:rFonts w:ascii="Arial" w:hAnsi="Arial" w:cs="Arial"/>
          <w:i w:val="0"/>
          <w:color w:val="000000" w:themeColor="text1"/>
        </w:rPr>
      </w:pPr>
      <w:bookmarkStart w:id="58" w:name="O_105811"/>
      <w:bookmarkEnd w:id="58"/>
      <w:r>
        <w:rPr>
          <w:rFonts w:ascii="Arial" w:hAnsi="Arial" w:cs="Arial"/>
          <w:i w:val="0"/>
          <w:noProof/>
          <w:color w:val="000000" w:themeColor="text1"/>
          <w:lang w:eastAsia="en-GB"/>
        </w:rPr>
        <mc:AlternateContent>
          <mc:Choice Requires="wps">
            <w:drawing>
              <wp:anchor distT="45720" distB="45720" distL="114300" distR="114300" simplePos="0" relativeHeight="251832320" behindDoc="0" locked="0" layoutInCell="1" allowOverlap="1">
                <wp:simplePos x="0" y="0"/>
                <wp:positionH relativeFrom="column">
                  <wp:posOffset>203835</wp:posOffset>
                </wp:positionH>
                <wp:positionV relativeFrom="paragraph">
                  <wp:posOffset>513715</wp:posOffset>
                </wp:positionV>
                <wp:extent cx="5753100" cy="542925"/>
                <wp:effectExtent l="0" t="0" r="19050" b="2857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42925"/>
                        </a:xfrm>
                        <a:prstGeom prst="rect">
                          <a:avLst/>
                        </a:prstGeom>
                        <a:solidFill>
                          <a:srgbClr val="FFFFFF"/>
                        </a:solidFill>
                        <a:ln w="22225">
                          <a:solidFill>
                            <a:srgbClr val="FF0000"/>
                          </a:solidFill>
                          <a:miter lim="800000"/>
                          <a:headEnd/>
                          <a:tailEnd/>
                        </a:ln>
                      </wps:spPr>
                      <wps:txbx>
                        <w:txbxContent>
                          <w:p>
                            <w:r>
                              <w:rPr>
                                <w:b/>
                              </w:rPr>
                              <w:t>NOTE:</w:t>
                            </w:r>
                            <w:r>
                              <w:t xml:space="preserve">  This report is available, only if </w:t>
                            </w:r>
                            <w:proofErr w:type="spellStart"/>
                            <w:r>
                              <w:t>the</w:t>
                            </w:r>
                            <w:proofErr w:type="spellEnd"/>
                            <w:r>
                              <w:t xml:space="preserve"> </w:t>
                            </w:r>
                            <w:r>
                              <w:rPr>
                                <w:b/>
                              </w:rPr>
                              <w:t xml:space="preserve">Allow editing of Base Pay </w:t>
                            </w:r>
                            <w:r>
                              <w:t xml:space="preserve">option is selected via </w:t>
                            </w:r>
                            <w:r>
                              <w:rPr>
                                <w:b/>
                              </w:rPr>
                              <w:t>Tools \ Statutory returns \ School Workforce Census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6.05pt;margin-top:40.45pt;width:453pt;height:42.7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lYKAIAAE8EAAAOAAAAZHJzL2Uyb0RvYy54bWysVNtu2zAMfR+wfxD0vthxk16MOEWXLsOA&#10;7gK0+wBZlmNhkqhJSuzu60vJbppdsIdhfhAkkTo8PCS9uh60IgfhvART0fksp0QYDo00u4p+fdi+&#10;uaTEB2YapsCIij4KT6/Xr1+teluKAjpQjXAEQYwve1vRLgRbZpnnndDMz8AKg8YWnGYBj26XNY71&#10;iK5VVuT5edaDa6wDLrzH29vRSNcJv20FD5/b1otAVEWRW0irS2sd12y9YuXOMdtJPtFg/8BCM2kw&#10;6BHqlgVG9k7+BqUld+ChDTMOOoO2lVykHDCbef5LNvcdsyLlguJ4e5TJ/z9Y/unwxRHZYO0K1Mcw&#10;jUV6EEMgb2EgRdSnt75Et3uLjmHAa/RNuXp7B/ybJwY2HTM7ceMc9J1gDfKbx5fZydMRx0eQuv8I&#10;DYZh+wAJaGidjuKhHATRkcfjsTaRCsfL5cXybJ6jiaNtuSiuimUKwcrn19b58F6AJnFTUYe1T+js&#10;cOdDZMPKZ5cYzIOSzVYqlQ5uV2+UIweGfbJN34T+k5sypK9ogd9yVOAvGDl+f8LQMmDHK6krehl9&#10;ph6Mur0zTerHwKQa98hZmUnIqN2oYhjqIdXs7DxGiCrX0DyitA7GDseJxE0H7gclPXZ3Rf33PXOC&#10;EvXBYHmu5otFHId0WCwvYu3dqaU+tTDDEaqigZJxuwlphKJyBm6wjK1MCr8wmThj1ybhpwmLY3F6&#10;Tl4v/4H1EwAAAP//AwBQSwMEFAAGAAgAAAAhAPUcwVfgAAAACQEAAA8AAABkcnMvZG93bnJldi54&#10;bWxMj8FOg0AQhu8mvsNmTLzZhdIQiiyNMTUmetFa03hb2BFQdpawS4s+veNJjzP/l3++KTaz7cUR&#10;R985UhAvIhBItTMdNQr2L3dXGQgfNBndO0IFX+hhU56fFTo37kTPeNyFRnAJ+VwraEMYcil93aLV&#10;fuEGJM7e3Wh14HFspBn1icttL5dRlEqrO+ILrR7wtsX6czdZBdPrYVVtD9txHz+at/vw8PGUzN9K&#10;XV7MN9cgAs7hD4ZffVaHkp0qN5HxoleQLGMmFWTRGgTn6yTjRcVgmq5AloX8/0H5AwAA//8DAFBL&#10;AQItABQABgAIAAAAIQC2gziS/gAAAOEBAAATAAAAAAAAAAAAAAAAAAAAAABbQ29udGVudF9UeXBl&#10;c10ueG1sUEsBAi0AFAAGAAgAAAAhADj9If/WAAAAlAEAAAsAAAAAAAAAAAAAAAAALwEAAF9yZWxz&#10;Ly5yZWxzUEsBAi0AFAAGAAgAAAAhALuBaVgoAgAATwQAAA4AAAAAAAAAAAAAAAAALgIAAGRycy9l&#10;Mm9Eb2MueG1sUEsBAi0AFAAGAAgAAAAhAPUcwVfgAAAACQEAAA8AAAAAAAAAAAAAAAAAggQAAGRy&#10;cy9kb3ducmV2LnhtbFBLBQYAAAAABAAEAPMAAACPBQAAAAA=&#10;" strokecolor="red" strokeweight="1.75pt">
                <v:textbox>
                  <w:txbxContent>
                    <w:p>
                      <w:r>
                        <w:rPr>
                          <w:b/>
                        </w:rPr>
                        <w:t>NOTE:</w:t>
                      </w:r>
                      <w:r>
                        <w:t xml:space="preserve">  This report is available, only if </w:t>
                      </w:r>
                      <w:proofErr w:type="spellStart"/>
                      <w:r>
                        <w:t>the</w:t>
                      </w:r>
                      <w:proofErr w:type="spellEnd"/>
                      <w:r>
                        <w:t xml:space="preserve"> </w:t>
                      </w:r>
                      <w:r>
                        <w:rPr>
                          <w:b/>
                        </w:rPr>
                        <w:t xml:space="preserve">Allow editing of Base Pay </w:t>
                      </w:r>
                      <w:r>
                        <w:t xml:space="preserve">option is selected via </w:t>
                      </w:r>
                      <w:r>
                        <w:rPr>
                          <w:b/>
                        </w:rPr>
                        <w:t>Tools \ Statutory returns \ School Workforce Census Settings</w:t>
                      </w:r>
                    </w:p>
                  </w:txbxContent>
                </v:textbox>
                <w10:wrap type="square"/>
              </v:shape>
            </w:pict>
          </mc:Fallback>
        </mc:AlternateContent>
      </w:r>
      <w:r>
        <w:rPr>
          <w:rFonts w:ascii="Arial" w:hAnsi="Arial" w:cs="Arial"/>
          <w:i w:val="0"/>
          <w:color w:val="000000" w:themeColor="text1"/>
        </w:rPr>
        <w:t>9.6 Workforce Member Pay Details Comparison Report</w:t>
      </w:r>
    </w:p>
    <w:p>
      <w:pPr>
        <w:pStyle w:val="Heading4"/>
        <w:keepLines w:val="0"/>
        <w:numPr>
          <w:ilvl w:val="3"/>
          <w:numId w:val="0"/>
        </w:numPr>
        <w:spacing w:after="40"/>
        <w:rPr>
          <w:rFonts w:ascii="Arial" w:hAnsi="Arial" w:cs="Arial"/>
          <w:b w:val="0"/>
          <w:i w:val="0"/>
          <w:color w:val="000000" w:themeColor="text1"/>
          <w:szCs w:val="24"/>
        </w:rPr>
      </w:pPr>
      <w:r>
        <w:br/>
      </w:r>
      <w:r>
        <w:rPr>
          <w:rFonts w:ascii="Arial" w:hAnsi="Arial" w:cs="Arial"/>
          <w:i w:val="0"/>
          <w:color w:val="000000" w:themeColor="text1"/>
          <w:szCs w:val="24"/>
        </w:rPr>
        <w:t>Report Criteria:</w:t>
      </w:r>
      <w:r>
        <w:rPr>
          <w:rFonts w:ascii="Arial" w:hAnsi="Arial" w:cs="Arial"/>
          <w:b w:val="0"/>
          <w:i w:val="0"/>
          <w:color w:val="000000" w:themeColor="text1"/>
          <w:szCs w:val="24"/>
        </w:rPr>
        <w:t xml:space="preserve"> Contracted Teachers, Agency Teachers, Contracted Teaching Assistants, </w:t>
      </w:r>
      <w:proofErr w:type="gramStart"/>
      <w:r>
        <w:rPr>
          <w:rFonts w:ascii="Arial" w:hAnsi="Arial" w:cs="Arial"/>
          <w:b w:val="0"/>
          <w:i w:val="0"/>
          <w:color w:val="000000" w:themeColor="text1"/>
          <w:szCs w:val="24"/>
        </w:rPr>
        <w:t>Other</w:t>
      </w:r>
      <w:proofErr w:type="gramEnd"/>
      <w:r>
        <w:rPr>
          <w:rFonts w:ascii="Arial" w:hAnsi="Arial" w:cs="Arial"/>
          <w:b w:val="0"/>
          <w:i w:val="0"/>
          <w:color w:val="000000" w:themeColor="text1"/>
          <w:szCs w:val="24"/>
        </w:rPr>
        <w:t xml:space="preserve"> Contracted Support Staff (excludes Teaching Assistants/Other Support Staff who only have service agreements).</w:t>
      </w:r>
    </w:p>
    <w:p/>
    <w:p>
      <w:pPr>
        <w:pStyle w:val="BodyText"/>
        <w:rPr>
          <w:color w:val="000000" w:themeColor="text1"/>
          <w:sz w:val="24"/>
        </w:rPr>
      </w:pPr>
      <w:r>
        <w:rPr>
          <w:b/>
          <w:color w:val="000000" w:themeColor="text1"/>
          <w:sz w:val="24"/>
        </w:rPr>
        <w:t>Snapshot Data</w:t>
      </w:r>
      <w:r>
        <w:rPr>
          <w:color w:val="000000" w:themeColor="text1"/>
          <w:sz w:val="24"/>
        </w:rPr>
        <w:t xml:space="preserve"> - staff in regular service on census day (07/11/2019) with payment details that have been edited.</w:t>
      </w:r>
      <w:r>
        <w:rPr>
          <w:color w:val="000000" w:themeColor="text1"/>
          <w:sz w:val="24"/>
        </w:rPr>
        <w:br/>
      </w:r>
    </w:p>
    <w:p>
      <w:pPr>
        <w:pStyle w:val="BodyText"/>
        <w:rPr>
          <w:color w:val="000000" w:themeColor="text1"/>
          <w:sz w:val="24"/>
        </w:rPr>
      </w:pPr>
      <w:r>
        <w:rPr>
          <w:color w:val="000000" w:themeColor="text1"/>
          <w:sz w:val="24"/>
        </w:rPr>
        <w:t>The report compares the base pay recorded in School Workforce Census with that recorded in SIMS Personnel.</w:t>
      </w:r>
      <w:r>
        <w:rPr>
          <w:color w:val="000000" w:themeColor="text1"/>
          <w:sz w:val="24"/>
        </w:rPr>
        <w:br/>
        <w:t xml:space="preserve"> </w:t>
      </w:r>
    </w:p>
    <w:p>
      <w:pPr>
        <w:pStyle w:val="BodyText"/>
        <w:rPr>
          <w:color w:val="000000" w:themeColor="text1"/>
          <w:sz w:val="24"/>
        </w:rPr>
      </w:pPr>
      <w:r>
        <w:rPr>
          <w:color w:val="000000" w:themeColor="text1"/>
          <w:sz w:val="24"/>
        </w:rPr>
        <w:t>The following information is displayed in the report: surname, forename, National Insurance number, contract/service agreement type, post, role, scale/range, region, base pay reported in the School Workforce Census and base pay recorded in SIMS Personnel.</w:t>
      </w:r>
    </w:p>
    <w:p>
      <w:pPr>
        <w:pStyle w:val="BodyText"/>
        <w:rPr>
          <w:color w:val="000000" w:themeColor="text1"/>
          <w:sz w:val="24"/>
        </w:rPr>
      </w:pPr>
    </w:p>
    <w:p>
      <w:pPr>
        <w:pStyle w:val="Heading4"/>
        <w:numPr>
          <w:ilvl w:val="3"/>
          <w:numId w:val="0"/>
        </w:numPr>
        <w:spacing w:after="40"/>
        <w:rPr>
          <w:rFonts w:ascii="Arial" w:hAnsi="Arial" w:cs="Arial"/>
          <w:b w:val="0"/>
          <w:i w:val="0"/>
          <w:color w:val="auto"/>
        </w:rPr>
      </w:pPr>
      <w:bookmarkStart w:id="59" w:name="O_94135"/>
      <w:bookmarkStart w:id="60" w:name="_Ref422309058"/>
      <w:bookmarkEnd w:id="59"/>
      <w:r>
        <w:rPr>
          <w:rFonts w:ascii="Arial" w:hAnsi="Arial" w:cs="Arial"/>
          <w:i w:val="0"/>
          <w:color w:val="000000" w:themeColor="text1"/>
        </w:rPr>
        <w:lastRenderedPageBreak/>
        <w:t>9.7 Workforce Member Allowance Details Report</w:t>
      </w:r>
      <w:bookmarkEnd w:id="60"/>
      <w:r>
        <w:rPr>
          <w:rFonts w:ascii="Arial" w:hAnsi="Arial" w:cs="Arial"/>
          <w:i w:val="0"/>
        </w:rPr>
        <w:br/>
      </w:r>
      <w:r>
        <w:rPr>
          <w:rFonts w:ascii="Arial" w:hAnsi="Arial" w:cs="Arial"/>
          <w:b w:val="0"/>
          <w:i w:val="0"/>
          <w:color w:val="auto"/>
        </w:rPr>
        <w:t>Contracted Teachers, Agency Teachers, Contracted Teaching Assistants, Other Contracted Support Staff (excludes Teaching Assistants/Other Support Staff who only have service agreements)</w:t>
      </w:r>
    </w:p>
    <w:p>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SNAPSHOT DATA   - staff in regular service on census day 07/11/2019 with allowances </w:t>
      </w:r>
    </w:p>
    <w:p>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Permanent and temporary </w:t>
      </w:r>
      <w:proofErr w:type="gramStart"/>
      <w:r>
        <w:rPr>
          <w:rFonts w:ascii="Arial" w:hAnsi="Arial" w:cs="Arial"/>
          <w:b w:val="0"/>
          <w:i w:val="0"/>
          <w:color w:val="auto"/>
        </w:rPr>
        <w:t>allowances  -</w:t>
      </w:r>
      <w:proofErr w:type="gramEnd"/>
      <w:r>
        <w:rPr>
          <w:rFonts w:ascii="Arial" w:hAnsi="Arial" w:cs="Arial"/>
          <w:b w:val="0"/>
          <w:i w:val="0"/>
          <w:color w:val="auto"/>
        </w:rPr>
        <w:t xml:space="preserve"> SWC Additional Payment Amount is derived from ((Annual allowance x pay factor)/12) x applicable months </w:t>
      </w:r>
    </w:p>
    <w:p>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Spot </w:t>
      </w:r>
      <w:proofErr w:type="gramStart"/>
      <w:r>
        <w:rPr>
          <w:rFonts w:ascii="Arial" w:hAnsi="Arial" w:cs="Arial"/>
          <w:b w:val="0"/>
          <w:i w:val="0"/>
          <w:color w:val="auto"/>
        </w:rPr>
        <w:t>allowances  -</w:t>
      </w:r>
      <w:proofErr w:type="gramEnd"/>
      <w:r>
        <w:rPr>
          <w:rFonts w:ascii="Arial" w:hAnsi="Arial" w:cs="Arial"/>
          <w:b w:val="0"/>
          <w:i w:val="0"/>
          <w:color w:val="auto"/>
        </w:rPr>
        <w:t>  The SWC Additional Payment Amount is actual amount</w:t>
      </w:r>
    </w:p>
    <w:p>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Historical spot allowances (recorded before the </w:t>
      </w:r>
      <w:proofErr w:type="gramStart"/>
      <w:r>
        <w:rPr>
          <w:rFonts w:ascii="Arial" w:hAnsi="Arial" w:cs="Arial"/>
          <w:b w:val="0"/>
          <w:i w:val="0"/>
          <w:color w:val="auto"/>
        </w:rPr>
        <w:t>Spring</w:t>
      </w:r>
      <w:proofErr w:type="gramEnd"/>
      <w:r>
        <w:rPr>
          <w:rFonts w:ascii="Arial" w:hAnsi="Arial" w:cs="Arial"/>
          <w:b w:val="0"/>
          <w:i w:val="0"/>
          <w:color w:val="auto"/>
        </w:rPr>
        <w:t xml:space="preserve"> 2016 release)</w:t>
      </w:r>
    </w:p>
    <w:p>
      <w:pPr>
        <w:pStyle w:val="Heading4"/>
        <w:numPr>
          <w:ilvl w:val="1"/>
          <w:numId w:val="23"/>
        </w:numPr>
        <w:spacing w:after="40"/>
        <w:rPr>
          <w:rFonts w:ascii="Arial" w:hAnsi="Arial" w:cs="Arial"/>
          <w:b w:val="0"/>
          <w:i w:val="0"/>
          <w:color w:val="auto"/>
        </w:rPr>
      </w:pPr>
      <w:r>
        <w:rPr>
          <w:rFonts w:ascii="Arial" w:hAnsi="Arial" w:cs="Arial"/>
          <w:b w:val="0"/>
          <w:i w:val="0"/>
          <w:color w:val="auto"/>
        </w:rPr>
        <w:t>Actual   -</w:t>
      </w:r>
      <w:proofErr w:type="gramStart"/>
      <w:r>
        <w:rPr>
          <w:rFonts w:ascii="Arial" w:hAnsi="Arial" w:cs="Arial"/>
          <w:b w:val="0"/>
          <w:i w:val="0"/>
          <w:color w:val="auto"/>
        </w:rPr>
        <w:t>  If</w:t>
      </w:r>
      <w:proofErr w:type="gramEnd"/>
      <w:r>
        <w:rPr>
          <w:rFonts w:ascii="Arial" w:hAnsi="Arial" w:cs="Arial"/>
          <w:b w:val="0"/>
          <w:i w:val="0"/>
          <w:color w:val="auto"/>
        </w:rPr>
        <w:t xml:space="preserve"> historical spot allowance type is set as Actual then SWC Additional Payment Amount is the actual amount</w:t>
      </w:r>
    </w:p>
    <w:p>
      <w:pPr>
        <w:pStyle w:val="Heading4"/>
        <w:numPr>
          <w:ilvl w:val="1"/>
          <w:numId w:val="23"/>
        </w:numPr>
        <w:spacing w:after="40"/>
        <w:rPr>
          <w:rFonts w:ascii="Arial" w:hAnsi="Arial" w:cs="Arial"/>
          <w:b w:val="0"/>
          <w:i w:val="0"/>
          <w:color w:val="auto"/>
        </w:rPr>
      </w:pPr>
      <w:proofErr w:type="gramStart"/>
      <w:r>
        <w:rPr>
          <w:rFonts w:ascii="Arial" w:hAnsi="Arial" w:cs="Arial"/>
          <w:b w:val="0"/>
          <w:i w:val="0"/>
          <w:color w:val="auto"/>
        </w:rPr>
        <w:t>Annual  -</w:t>
      </w:r>
      <w:proofErr w:type="gramEnd"/>
      <w:r>
        <w:rPr>
          <w:rFonts w:ascii="Arial" w:hAnsi="Arial" w:cs="Arial"/>
          <w:b w:val="0"/>
          <w:i w:val="0"/>
          <w:color w:val="auto"/>
        </w:rPr>
        <w:t xml:space="preserve">  If historical spot allowance type is set as Annual then SWC Additional Payment Amount is derived from (Annual allowance x pay factor)/12) x applicable months </w:t>
      </w:r>
    </w:p>
    <w:p>
      <w:pPr>
        <w:pStyle w:val="Heading4"/>
        <w:numPr>
          <w:ilvl w:val="0"/>
          <w:numId w:val="23"/>
        </w:numPr>
        <w:spacing w:after="40"/>
        <w:rPr>
          <w:rFonts w:ascii="Arial" w:hAnsi="Arial" w:cs="Arial"/>
          <w:b w:val="0"/>
          <w:i w:val="0"/>
          <w:color w:val="auto"/>
        </w:rPr>
      </w:pPr>
      <w:r>
        <w:rPr>
          <w:rFonts w:ascii="Arial" w:hAnsi="Arial" w:cs="Arial"/>
          <w:b w:val="0"/>
          <w:i w:val="0"/>
          <w:color w:val="auto"/>
        </w:rPr>
        <w:t>For Agency Teachers not on daily rate SWC Base Pay and SWC Additional Payment Amount are derived directly from the service agreement</w:t>
      </w:r>
    </w:p>
    <w:p>
      <w:pPr>
        <w:pStyle w:val="Heading4"/>
        <w:numPr>
          <w:ilvl w:val="0"/>
          <w:numId w:val="23"/>
        </w:numPr>
        <w:spacing w:after="40"/>
        <w:rPr>
          <w:rFonts w:ascii="Arial" w:hAnsi="Arial" w:cs="Arial"/>
          <w:b w:val="0"/>
          <w:i w:val="0"/>
          <w:color w:val="auto"/>
        </w:rPr>
      </w:pPr>
      <w:r>
        <w:rPr>
          <w:rFonts w:ascii="Arial" w:hAnsi="Arial" w:cs="Arial"/>
          <w:b w:val="0"/>
          <w:i w:val="0"/>
          <w:color w:val="auto"/>
        </w:rPr>
        <w:t>Payment date is assumed to be the 28th of the month</w:t>
      </w:r>
    </w:p>
    <w:p>
      <w:pPr>
        <w:pStyle w:val="Heading4"/>
        <w:keepLines w:val="0"/>
        <w:numPr>
          <w:ilvl w:val="3"/>
          <w:numId w:val="0"/>
        </w:numPr>
        <w:spacing w:after="40"/>
      </w:pPr>
    </w:p>
    <w:p>
      <w:pPr>
        <w:pStyle w:val="Heading4"/>
        <w:keepLines w:val="0"/>
        <w:numPr>
          <w:ilvl w:val="3"/>
          <w:numId w:val="0"/>
        </w:numPr>
        <w:spacing w:after="40"/>
        <w:rPr>
          <w:rFonts w:ascii="Arial" w:hAnsi="Arial" w:cs="Arial"/>
          <w:i w:val="0"/>
          <w:color w:val="000000" w:themeColor="text1"/>
        </w:rPr>
      </w:pPr>
      <w:bookmarkStart w:id="61" w:name="O_92546"/>
      <w:bookmarkStart w:id="62" w:name="O_92547"/>
      <w:bookmarkEnd w:id="61"/>
      <w:bookmarkEnd w:id="62"/>
      <w:r>
        <w:rPr>
          <w:rFonts w:ascii="Arial" w:hAnsi="Arial" w:cs="Arial"/>
          <w:i w:val="0"/>
          <w:color w:val="000000" w:themeColor="text1"/>
        </w:rPr>
        <w:t>9.8 Workforce Member Qualification Details Report</w:t>
      </w:r>
    </w:p>
    <w:p/>
    <w:p>
      <w:pPr>
        <w:pStyle w:val="BodyText"/>
        <w:rPr>
          <w:sz w:val="24"/>
        </w:rPr>
      </w:pPr>
      <w:r>
        <w:rPr>
          <w:b/>
          <w:sz w:val="24"/>
        </w:rPr>
        <w:t>Report Criteria</w:t>
      </w:r>
      <w:r>
        <w:rPr>
          <w:sz w:val="24"/>
        </w:rPr>
        <w:t xml:space="preserve">: Contracted Teachers, Agency Teachers, Contracted Teaching Assistants, </w:t>
      </w:r>
      <w:proofErr w:type="gramStart"/>
      <w:r>
        <w:rPr>
          <w:sz w:val="24"/>
        </w:rPr>
        <w:t>Other</w:t>
      </w:r>
      <w:proofErr w:type="gramEnd"/>
      <w:r>
        <w:rPr>
          <w:sz w:val="24"/>
        </w:rPr>
        <w:t xml:space="preserve"> Contracted Support Staff (excludes Teaching Assistants/Other Support Staff who only have service agreements).</w:t>
      </w:r>
      <w:r>
        <w:rPr>
          <w:sz w:val="24"/>
        </w:rPr>
        <w:br/>
      </w:r>
    </w:p>
    <w:p>
      <w:pPr>
        <w:pStyle w:val="BodyText"/>
        <w:rPr>
          <w:sz w:val="24"/>
        </w:rPr>
      </w:pPr>
      <w:r>
        <w:rPr>
          <w:b/>
          <w:sz w:val="24"/>
        </w:rPr>
        <w:t>Snapshot Data</w:t>
      </w:r>
      <w:r>
        <w:rPr>
          <w:sz w:val="24"/>
        </w:rPr>
        <w:t xml:space="preserve"> - staff in regular service on census day (07/11/2019) with qualification information.</w:t>
      </w:r>
      <w:r>
        <w:rPr>
          <w:sz w:val="24"/>
        </w:rPr>
        <w:br/>
      </w:r>
    </w:p>
    <w:p>
      <w:pPr>
        <w:pStyle w:val="BodyText"/>
        <w:rPr>
          <w:sz w:val="24"/>
        </w:rPr>
      </w:pPr>
      <w:r>
        <w:rPr>
          <w:sz w:val="24"/>
        </w:rPr>
        <w:t>The following information is displayed in the report: surname, forename, National Insurance number, qualification, e.g. other first degree or equivalent, class of degree, first subject and second subject.</w:t>
      </w:r>
    </w:p>
    <w:p>
      <w:pPr>
        <w:pStyle w:val="Heading4"/>
        <w:keepLines w:val="0"/>
        <w:numPr>
          <w:ilvl w:val="3"/>
          <w:numId w:val="0"/>
        </w:numPr>
        <w:spacing w:after="40"/>
        <w:rPr>
          <w:rFonts w:ascii="Arial" w:hAnsi="Arial" w:cs="Arial"/>
          <w:i w:val="0"/>
          <w:color w:val="000000" w:themeColor="text1"/>
        </w:rPr>
      </w:pPr>
      <w:bookmarkStart w:id="63" w:name="O_92548"/>
      <w:bookmarkEnd w:id="63"/>
      <w:r>
        <w:rPr>
          <w:rFonts w:ascii="Arial" w:hAnsi="Arial" w:cs="Arial"/>
          <w:i w:val="0"/>
          <w:color w:val="000000" w:themeColor="text1"/>
        </w:rPr>
        <w:t>9.9 Workforce Member Absence Details Report</w:t>
      </w:r>
    </w:p>
    <w:p>
      <w:pPr>
        <w:rPr>
          <w:rFonts w:cs="Arial"/>
          <w:szCs w:val="24"/>
        </w:rPr>
      </w:pPr>
    </w:p>
    <w:p>
      <w:pPr>
        <w:pStyle w:val="BodyText"/>
        <w:rPr>
          <w:sz w:val="24"/>
        </w:rPr>
      </w:pPr>
      <w:r>
        <w:rPr>
          <w:b/>
          <w:sz w:val="24"/>
        </w:rPr>
        <w:t>Report Criteria</w:t>
      </w:r>
      <w:r>
        <w:rPr>
          <w:sz w:val="24"/>
        </w:rPr>
        <w:t>: Contracted Teachers, Contracted Teaching Assistants (excludes Teaching Assistants who only have service agreements and Agency Teachers and Other Support Staff).</w:t>
      </w:r>
    </w:p>
    <w:p>
      <w:pPr>
        <w:pStyle w:val="BodyText"/>
        <w:rPr>
          <w:sz w:val="24"/>
        </w:rPr>
      </w:pPr>
    </w:p>
    <w:p>
      <w:pPr>
        <w:pStyle w:val="BodyText"/>
        <w:rPr>
          <w:sz w:val="24"/>
        </w:rPr>
      </w:pPr>
      <w:r>
        <w:rPr>
          <w:b/>
          <w:sz w:val="24"/>
        </w:rPr>
        <w:t>Historical Data</w:t>
      </w:r>
      <w:r>
        <w:rPr>
          <w:sz w:val="24"/>
        </w:rPr>
        <w:t xml:space="preserve"> - staff with regular service and absence in the period 01/09/2018 - 31/08/2019.</w:t>
      </w:r>
    </w:p>
    <w:p>
      <w:pPr>
        <w:pStyle w:val="ListBullet3"/>
        <w:keepLines/>
        <w:numPr>
          <w:ilvl w:val="0"/>
          <w:numId w:val="22"/>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01/09/2018 - 31/08/2019</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lastRenderedPageBreak/>
        <w:t>absences are not collected for other support staff or agency teachers</w:t>
      </w:r>
    </w:p>
    <w:p>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r>
        <w:rPr>
          <w:rFonts w:cs="Arial"/>
          <w:color w:val="000000" w:themeColor="text1"/>
          <w:szCs w:val="24"/>
        </w:rPr>
        <w:br/>
      </w:r>
    </w:p>
    <w:p>
      <w:pPr>
        <w:pStyle w:val="BodyText"/>
      </w:pPr>
      <w:r>
        <w:rPr>
          <w:sz w:val="24"/>
        </w:rPr>
        <w:t>The following information is displayed in the report: surname, forename, National Insurance number, first day of absence, last day of absence, working days lost and absence category, e.g. sickness, unauthorised absence, etc.</w:t>
      </w:r>
      <w:r>
        <w:rPr>
          <w:sz w:val="24"/>
        </w:rPr>
        <w:br/>
      </w:r>
      <w:bookmarkStart w:id="64" w:name="O_92550"/>
      <w:bookmarkStart w:id="65" w:name="O_86995"/>
      <w:bookmarkStart w:id="66" w:name="_Toc422321674"/>
      <w:bookmarkEnd w:id="64"/>
      <w:bookmarkEnd w:id="65"/>
    </w:p>
    <w:p>
      <w:pPr>
        <w:pStyle w:val="BodyText"/>
        <w:rPr>
          <w:b/>
          <w:sz w:val="24"/>
        </w:rPr>
      </w:pPr>
      <w:r>
        <w:rPr>
          <w:b/>
          <w:sz w:val="24"/>
        </w:rPr>
        <w:t>T</w:t>
      </w:r>
      <w:r>
        <w:rPr>
          <w:b/>
          <w:sz w:val="24"/>
        </w:rPr>
        <w:fldChar w:fldCharType="begin"/>
      </w:r>
      <w:r>
        <w:rPr>
          <w:b/>
          <w:sz w:val="24"/>
        </w:rPr>
        <w:instrText>XE "printing reports:transferring reports  to a spreadsheet"</w:instrText>
      </w:r>
      <w:r>
        <w:rPr>
          <w:b/>
          <w:sz w:val="24"/>
        </w:rPr>
        <w:fldChar w:fldCharType="end"/>
      </w:r>
      <w:r>
        <w:rPr>
          <w:b/>
          <w:sz w:val="24"/>
        </w:rPr>
        <w:fldChar w:fldCharType="begin"/>
      </w:r>
      <w:r>
        <w:rPr>
          <w:b/>
          <w:sz w:val="24"/>
        </w:rPr>
        <w:instrText>XE "reporting:copying"</w:instrText>
      </w:r>
      <w:r>
        <w:rPr>
          <w:b/>
          <w:sz w:val="24"/>
        </w:rPr>
        <w:fldChar w:fldCharType="end"/>
      </w:r>
      <w:r>
        <w:rPr>
          <w:b/>
          <w:sz w:val="24"/>
        </w:rPr>
        <w:fldChar w:fldCharType="begin"/>
      </w:r>
      <w:r>
        <w:rPr>
          <w:b/>
          <w:sz w:val="24"/>
        </w:rPr>
        <w:instrText>XE "reporting:transferring to a spreadsheet"</w:instrText>
      </w:r>
      <w:r>
        <w:rPr>
          <w:b/>
          <w:sz w:val="24"/>
        </w:rPr>
        <w:fldChar w:fldCharType="end"/>
      </w:r>
      <w:r>
        <w:rPr>
          <w:b/>
          <w:sz w:val="24"/>
        </w:rPr>
        <w:fldChar w:fldCharType="begin"/>
      </w:r>
      <w:r>
        <w:rPr>
          <w:b/>
          <w:sz w:val="24"/>
        </w:rPr>
        <w:instrText>XE "spreadsheet:copying detail report to"</w:instrText>
      </w:r>
      <w:r>
        <w:rPr>
          <w:b/>
          <w:sz w:val="24"/>
        </w:rPr>
        <w:fldChar w:fldCharType="end"/>
      </w:r>
      <w:r>
        <w:rPr>
          <w:b/>
          <w:sz w:val="24"/>
        </w:rPr>
        <w:t>ransferring Report Data to a Spreadsheet</w:t>
      </w:r>
      <w:bookmarkEnd w:id="66"/>
    </w:p>
    <w:p>
      <w:pPr>
        <w:pStyle w:val="BodyText"/>
        <w:rPr>
          <w:sz w:val="24"/>
        </w:rPr>
      </w:pPr>
    </w:p>
    <w:p>
      <w:pPr>
        <w:pStyle w:val="BodyText"/>
        <w:keepNext/>
        <w:rPr>
          <w:sz w:val="24"/>
        </w:rPr>
      </w:pPr>
      <w:r>
        <w:rPr>
          <w:sz w:val="24"/>
        </w:rPr>
        <w:t xml:space="preserve">Transferring a report to a spreadsheet application enables the data to be sorted, the column order to be changed, etc.  In your web browser, right-click the report then select the required option, e.g. </w:t>
      </w:r>
      <w:r>
        <w:rPr>
          <w:rStyle w:val="ScreenLabels"/>
          <w:sz w:val="24"/>
        </w:rPr>
        <w:t>Export to Microsoft Excel</w:t>
      </w:r>
      <w:r>
        <w:rPr>
          <w:sz w:val="24"/>
        </w:rPr>
        <w:t>, from the drop-down list.</w:t>
      </w:r>
    </w:p>
    <w:p>
      <w:pPr>
        <w:pStyle w:val="BodyText"/>
        <w:keepNext/>
        <w:rPr>
          <w:sz w:val="24"/>
        </w:rPr>
      </w:pPr>
    </w:p>
    <w:p>
      <w:pPr>
        <w:pStyle w:val="BodyText"/>
        <w:rPr>
          <w:sz w:val="24"/>
        </w:rPr>
      </w:pPr>
      <w:r>
        <w:rPr>
          <w:sz w:val="24"/>
        </w:rPr>
        <w:t>The spreadsheet contains the same level of sensitive information as the original HTML report from which it was transferred therefore, it is important that the file is saved to a folder with the same level of security.</w:t>
      </w:r>
      <w:bookmarkStart w:id="67" w:name="O_86996"/>
      <w:bookmarkStart w:id="68" w:name="_Toc422321675"/>
      <w:bookmarkEnd w:id="67"/>
    </w:p>
    <w:p>
      <w:pPr>
        <w:pStyle w:val="BodyText"/>
        <w:rPr>
          <w:sz w:val="24"/>
        </w:rPr>
      </w:pPr>
    </w:p>
    <w:p>
      <w:pPr>
        <w:pStyle w:val="BodyText"/>
        <w:rPr>
          <w:b/>
          <w:sz w:val="24"/>
        </w:rPr>
      </w:pPr>
      <w:r>
        <w:rPr>
          <w:b/>
          <w:sz w:val="24"/>
        </w:rPr>
        <w:t>D</w:t>
      </w:r>
      <w:r>
        <w:rPr>
          <w:b/>
          <w:sz w:val="24"/>
        </w:rPr>
        <w:fldChar w:fldCharType="begin"/>
      </w:r>
      <w:r>
        <w:rPr>
          <w:b/>
          <w:sz w:val="24"/>
        </w:rPr>
        <w:instrText>XE "deleting:temporary web browser files"</w:instrText>
      </w:r>
      <w:r>
        <w:rPr>
          <w:b/>
          <w:sz w:val="24"/>
        </w:rPr>
        <w:fldChar w:fldCharType="end"/>
      </w:r>
      <w:r>
        <w:rPr>
          <w:b/>
          <w:sz w:val="24"/>
        </w:rPr>
        <w:t>eleting Temporary Web Browser Files</w:t>
      </w:r>
      <w:bookmarkEnd w:id="68"/>
    </w:p>
    <w:p>
      <w:pPr>
        <w:pStyle w:val="BodyText"/>
        <w:rPr>
          <w:sz w:val="24"/>
        </w:rPr>
      </w:pPr>
    </w:p>
    <w:p>
      <w:pPr>
        <w:pStyle w:val="BodyText"/>
        <w:rPr>
          <w:sz w:val="24"/>
        </w:rPr>
      </w:pPr>
      <w:r>
        <w:rPr>
          <w:sz w:val="24"/>
        </w:rPr>
        <w:t>It is recommended that, after viewing statutory returns reports, you delete any temporary web browser files to ensure that any cached data (i.e. data stored on the PC itself, which enables high-speed access to previously viewed data) is removed.</w:t>
      </w:r>
    </w:p>
    <w:p>
      <w:pPr>
        <w:pStyle w:val="BodyText"/>
        <w:rPr>
          <w:sz w:val="24"/>
        </w:rPr>
      </w:pPr>
    </w:p>
    <w:p>
      <w:pPr>
        <w:pStyle w:val="BodyText"/>
        <w:rPr>
          <w:sz w:val="24"/>
        </w:rPr>
      </w:pPr>
      <w:r>
        <w:rPr>
          <w:sz w:val="24"/>
        </w:rPr>
        <w:t xml:space="preserve">This prevents the information, e.g. copies of web pages that are stored in the local cache for faster viewing, remaining on the hard disk of the PC in the temporary directory, where they are </w:t>
      </w:r>
      <w:r>
        <w:rPr>
          <w:rStyle w:val="Emphasis"/>
          <w:rFonts w:ascii="Arial" w:hAnsi="Arial"/>
          <w:sz w:val="24"/>
        </w:rPr>
        <w:t>not</w:t>
      </w:r>
      <w:r>
        <w:rPr>
          <w:sz w:val="24"/>
        </w:rPr>
        <w:t xml:space="preserve"> secure because they can still be accessed.</w:t>
      </w:r>
    </w:p>
    <w:p>
      <w:pPr>
        <w:pStyle w:val="Heading3"/>
        <w:keepNext/>
        <w:numPr>
          <w:ilvl w:val="2"/>
          <w:numId w:val="0"/>
        </w:numPr>
        <w:spacing w:before="200" w:after="40"/>
        <w:jc w:val="left"/>
      </w:pPr>
      <w:bookmarkStart w:id="69" w:name="O_111551"/>
      <w:bookmarkStart w:id="70" w:name="_Toc422321676"/>
      <w:bookmarkEnd w:id="69"/>
    </w:p>
    <w:p>
      <w:pPr>
        <w:pStyle w:val="Heading3"/>
        <w:keepNext/>
        <w:numPr>
          <w:ilvl w:val="2"/>
          <w:numId w:val="0"/>
        </w:numPr>
        <w:spacing w:before="200" w:after="40"/>
        <w:jc w:val="left"/>
      </w:pPr>
      <w:r>
        <w:t>Deleting the cache in Windows Internet Explorer 10</w:t>
      </w:r>
      <w:bookmarkEnd w:id="70"/>
    </w:p>
    <w:p>
      <w:pPr>
        <w:pStyle w:val="ListNumber"/>
        <w:numPr>
          <w:ilvl w:val="0"/>
          <w:numId w:val="0"/>
        </w:numPr>
        <w:rPr>
          <w:rFonts w:ascii="Arial" w:hAnsi="Arial" w:cs="Arial"/>
          <w:sz w:val="24"/>
          <w:szCs w:val="24"/>
        </w:rPr>
      </w:pPr>
    </w:p>
    <w:p>
      <w:pPr>
        <w:pStyle w:val="ListNumber"/>
        <w:numPr>
          <w:ilvl w:val="0"/>
          <w:numId w:val="7"/>
        </w:numPr>
        <w:rPr>
          <w:rFonts w:ascii="Arial" w:hAnsi="Arial" w:cs="Arial"/>
          <w:sz w:val="24"/>
          <w:szCs w:val="24"/>
        </w:rPr>
      </w:pPr>
      <w:r>
        <w:rPr>
          <w:rFonts w:ascii="Arial" w:hAnsi="Arial" w:cs="Arial"/>
          <w:sz w:val="24"/>
          <w:szCs w:val="24"/>
        </w:rPr>
        <w:t xml:space="preserve">Select </w:t>
      </w:r>
      <w:r>
        <w:rPr>
          <w:rStyle w:val="MenuRoutes"/>
          <w:rFonts w:ascii="Arial" w:hAnsi="Arial" w:cs="Arial"/>
          <w:sz w:val="24"/>
          <w:szCs w:val="24"/>
        </w:rPr>
        <w:t>Tools | Internet options</w:t>
      </w:r>
      <w:r>
        <w:rPr>
          <w:rFonts w:ascii="Arial" w:hAnsi="Arial" w:cs="Arial"/>
          <w:sz w:val="24"/>
          <w:szCs w:val="24"/>
        </w:rPr>
        <w:t xml:space="preserve"> to display the </w:t>
      </w:r>
      <w:r>
        <w:rPr>
          <w:rStyle w:val="ScreenLabels"/>
          <w:rFonts w:ascii="Arial" w:hAnsi="Arial" w:cs="Arial"/>
          <w:sz w:val="24"/>
          <w:szCs w:val="24"/>
        </w:rPr>
        <w:t>Internet Options</w:t>
      </w:r>
      <w:r>
        <w:rPr>
          <w:rFonts w:ascii="Arial" w:hAnsi="Arial" w:cs="Arial"/>
          <w:sz w:val="24"/>
          <w:szCs w:val="24"/>
        </w:rPr>
        <w:t xml:space="preserve"> dialog.</w:t>
      </w:r>
    </w:p>
    <w:p>
      <w:pPr>
        <w:pStyle w:val="ListNumber"/>
        <w:numPr>
          <w:ilvl w:val="0"/>
          <w:numId w:val="7"/>
        </w:numPr>
        <w:rPr>
          <w:rFonts w:ascii="Arial" w:hAnsi="Arial" w:cs="Arial"/>
          <w:sz w:val="24"/>
          <w:szCs w:val="24"/>
        </w:rPr>
      </w:pPr>
      <w:r>
        <w:rPr>
          <w:rFonts w:ascii="Arial" w:hAnsi="Arial" w:cs="Arial"/>
          <w:sz w:val="24"/>
          <w:szCs w:val="24"/>
        </w:rPr>
        <w:t xml:space="preserve">Select the </w:t>
      </w:r>
      <w:r>
        <w:rPr>
          <w:rStyle w:val="ScreenLabels"/>
          <w:rFonts w:ascii="Arial" w:hAnsi="Arial" w:cs="Arial"/>
          <w:sz w:val="24"/>
          <w:szCs w:val="24"/>
        </w:rPr>
        <w:t xml:space="preserve">General </w:t>
      </w:r>
      <w:r>
        <w:rPr>
          <w:rFonts w:ascii="Arial" w:hAnsi="Arial" w:cs="Arial"/>
          <w:sz w:val="24"/>
          <w:szCs w:val="24"/>
        </w:rPr>
        <w:t>tab</w:t>
      </w:r>
    </w:p>
    <w:p>
      <w:pPr>
        <w:pStyle w:val="ListNumber"/>
        <w:numPr>
          <w:ilvl w:val="0"/>
          <w:numId w:val="7"/>
        </w:numPr>
        <w:rPr>
          <w:rFonts w:ascii="Arial" w:hAnsi="Arial" w:cs="Arial"/>
          <w:sz w:val="24"/>
          <w:szCs w:val="24"/>
        </w:rPr>
      </w:pPr>
      <w:r>
        <w:rPr>
          <w:rFonts w:ascii="Arial" w:hAnsi="Arial" w:cs="Arial"/>
          <w:sz w:val="24"/>
          <w:szCs w:val="24"/>
        </w:rPr>
        <w:t xml:space="preserve">In the </w:t>
      </w:r>
      <w:r>
        <w:rPr>
          <w:rStyle w:val="ScreenLabels"/>
          <w:rFonts w:ascii="Arial" w:hAnsi="Arial" w:cs="Arial"/>
          <w:sz w:val="24"/>
          <w:szCs w:val="24"/>
        </w:rPr>
        <w:t>Browsing history</w:t>
      </w:r>
      <w:r>
        <w:rPr>
          <w:rFonts w:ascii="Arial" w:hAnsi="Arial" w:cs="Arial"/>
          <w:sz w:val="24"/>
          <w:szCs w:val="24"/>
        </w:rPr>
        <w:t xml:space="preserve"> section, click the </w:t>
      </w:r>
      <w:r>
        <w:rPr>
          <w:rStyle w:val="ButtonNames"/>
          <w:rFonts w:ascii="Arial" w:hAnsi="Arial" w:cs="Arial"/>
          <w:sz w:val="24"/>
          <w:szCs w:val="24"/>
        </w:rPr>
        <w:t>Delete...</w:t>
      </w:r>
      <w:r>
        <w:rPr>
          <w:rFonts w:ascii="Arial" w:hAnsi="Arial" w:cs="Arial"/>
          <w:sz w:val="24"/>
          <w:szCs w:val="24"/>
        </w:rPr>
        <w:t xml:space="preserve"> button to display the </w:t>
      </w:r>
      <w:r>
        <w:rPr>
          <w:rStyle w:val="ScreenLabels"/>
          <w:rFonts w:ascii="Arial" w:hAnsi="Arial" w:cs="Arial"/>
          <w:sz w:val="24"/>
          <w:szCs w:val="24"/>
        </w:rPr>
        <w:t>Delete Browsing History</w:t>
      </w:r>
      <w:r>
        <w:rPr>
          <w:rFonts w:ascii="Arial" w:hAnsi="Arial" w:cs="Arial"/>
          <w:sz w:val="24"/>
          <w:szCs w:val="24"/>
        </w:rPr>
        <w:t xml:space="preserve"> dialog.</w:t>
      </w:r>
    </w:p>
    <w:p>
      <w:pPr>
        <w:pStyle w:val="ListNumber"/>
        <w:numPr>
          <w:ilvl w:val="0"/>
          <w:numId w:val="7"/>
        </w:numPr>
        <w:rPr>
          <w:rFonts w:ascii="Arial" w:hAnsi="Arial" w:cs="Arial"/>
          <w:sz w:val="24"/>
          <w:szCs w:val="24"/>
        </w:rPr>
      </w:pPr>
      <w:r>
        <w:rPr>
          <w:rFonts w:ascii="Arial" w:hAnsi="Arial" w:cs="Arial"/>
          <w:sz w:val="24"/>
          <w:szCs w:val="24"/>
        </w:rPr>
        <w:t xml:space="preserve">Ensure that the </w:t>
      </w:r>
      <w:r>
        <w:rPr>
          <w:rStyle w:val="ScreenLabels"/>
          <w:rFonts w:ascii="Arial" w:hAnsi="Arial" w:cs="Arial"/>
          <w:sz w:val="24"/>
          <w:szCs w:val="24"/>
        </w:rPr>
        <w:t>Temporary Internet Files and website files</w:t>
      </w:r>
      <w:r>
        <w:rPr>
          <w:rFonts w:ascii="Arial" w:hAnsi="Arial" w:cs="Arial"/>
          <w:sz w:val="24"/>
          <w:szCs w:val="24"/>
        </w:rPr>
        <w:t xml:space="preserve"> check box is selected then click the </w:t>
      </w:r>
      <w:r>
        <w:rPr>
          <w:rStyle w:val="ButtonNames"/>
          <w:rFonts w:ascii="Arial" w:hAnsi="Arial" w:cs="Arial"/>
          <w:sz w:val="24"/>
          <w:szCs w:val="24"/>
        </w:rPr>
        <w:t xml:space="preserve">Delete </w:t>
      </w:r>
      <w:r>
        <w:rPr>
          <w:rFonts w:ascii="Arial" w:hAnsi="Arial" w:cs="Arial"/>
          <w:sz w:val="24"/>
          <w:szCs w:val="24"/>
        </w:rPr>
        <w:t>button.</w:t>
      </w:r>
    </w:p>
    <w:p>
      <w:pPr>
        <w:pStyle w:val="ListContinue"/>
        <w:ind w:left="454"/>
        <w:rPr>
          <w:rFonts w:ascii="Arial" w:hAnsi="Arial" w:cs="Arial"/>
          <w:sz w:val="24"/>
          <w:szCs w:val="24"/>
        </w:rPr>
      </w:pPr>
      <w:r>
        <w:rPr>
          <w:rFonts w:ascii="Arial" w:hAnsi="Arial" w:cs="Arial"/>
          <w:sz w:val="24"/>
          <w:szCs w:val="24"/>
        </w:rPr>
        <w:t>All temporary files (including any Statutory Returns reports files) that the browser has cached are deleted.</w:t>
      </w:r>
    </w:p>
    <w:p>
      <w:pPr>
        <w:pStyle w:val="ListNumber"/>
        <w:numPr>
          <w:ilvl w:val="0"/>
          <w:numId w:val="7"/>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 xml:space="preserve">OK </w:t>
      </w:r>
      <w:r>
        <w:rPr>
          <w:rFonts w:ascii="Arial" w:hAnsi="Arial" w:cs="Arial"/>
          <w:sz w:val="24"/>
          <w:szCs w:val="24"/>
        </w:rPr>
        <w:t>button.</w:t>
      </w:r>
      <w:bookmarkStart w:id="71" w:name="O_105748"/>
      <w:bookmarkStart w:id="72" w:name="O_86997"/>
      <w:bookmarkStart w:id="73" w:name="_Toc422321678"/>
      <w:bookmarkEnd w:id="71"/>
      <w:bookmarkEnd w:id="72"/>
    </w:p>
    <w:p>
      <w:pPr>
        <w:pStyle w:val="ListNumber"/>
        <w:numPr>
          <w:ilvl w:val="0"/>
          <w:numId w:val="0"/>
        </w:numPr>
        <w:ind w:left="454"/>
        <w:rPr>
          <w:rFonts w:ascii="Arial" w:hAnsi="Arial" w:cs="Arial"/>
          <w:sz w:val="24"/>
          <w:szCs w:val="24"/>
        </w:rPr>
      </w:pPr>
      <w:r>
        <w:br/>
      </w:r>
      <w:r>
        <w:rPr>
          <w:b/>
        </w:rPr>
        <w:br/>
      </w:r>
    </w:p>
    <w:p>
      <w:pPr>
        <w:pStyle w:val="ListNumber"/>
        <w:keepNext/>
        <w:numPr>
          <w:ilvl w:val="0"/>
          <w:numId w:val="18"/>
        </w:numPr>
        <w:spacing w:before="200" w:after="120"/>
        <w:jc w:val="both"/>
        <w:rPr>
          <w:rFonts w:ascii="Arial" w:hAnsi="Arial" w:cs="Arial"/>
          <w:b/>
          <w:color w:val="000000" w:themeColor="text1"/>
          <w:sz w:val="24"/>
          <w:szCs w:val="24"/>
        </w:rPr>
      </w:pPr>
      <w:r>
        <w:rPr>
          <w:rFonts w:ascii="Arial" w:hAnsi="Arial" w:cs="Arial"/>
          <w:b/>
          <w:color w:val="000000" w:themeColor="text1"/>
          <w:sz w:val="24"/>
          <w:szCs w:val="24"/>
        </w:rPr>
        <w:lastRenderedPageBreak/>
        <w:t>Producing the Summary Report</w:t>
      </w:r>
      <w:bookmarkEnd w:id="73"/>
    </w:p>
    <w:p>
      <w:pPr>
        <w:pStyle w:val="ListNumber"/>
        <w:keepNext/>
        <w:numPr>
          <w:ilvl w:val="0"/>
          <w:numId w:val="0"/>
        </w:numPr>
        <w:spacing w:before="200" w:after="120"/>
        <w:ind w:left="1418"/>
        <w:jc w:val="both"/>
        <w:rPr>
          <w:rFonts w:ascii="Arial" w:hAnsi="Arial" w:cs="Arial"/>
          <w:b/>
          <w:color w:val="000000" w:themeColor="text1"/>
          <w:sz w:val="24"/>
          <w:szCs w:val="24"/>
        </w:rPr>
      </w:pPr>
    </w:p>
    <w:p>
      <w:pPr>
        <w:pStyle w:val="BodyText"/>
        <w:jc w:val="both"/>
        <w:rPr>
          <w:sz w:val="24"/>
        </w:rPr>
      </w:pPr>
      <w:r>
        <w:rPr>
          <w:sz w:val="24"/>
        </w:rPr>
        <w:t xml:space="preserve">Once the errors have been resolved and the return has been validated for the final time, it is necessary to produce a paper copy of the Summary report for the Head teacher to check and sign.  </w:t>
      </w:r>
    </w:p>
    <w:p>
      <w:pPr>
        <w:pStyle w:val="BodyText"/>
        <w:rPr>
          <w:sz w:val="24"/>
        </w:rPr>
      </w:pPr>
    </w:p>
    <w:p>
      <w:pPr>
        <w:pStyle w:val="BodyText"/>
        <w:jc w:val="both"/>
        <w:rPr>
          <w:sz w:val="24"/>
        </w:rPr>
      </w:pPr>
      <w:r>
        <w:rPr>
          <w:sz w:val="24"/>
        </w:rPr>
        <w:t xml:space="preserve">All the details must be checked by the Head Teacher, before the return is authorised. </w:t>
      </w:r>
    </w:p>
    <w:p>
      <w:pPr>
        <w:pStyle w:val="BodyText"/>
        <w:jc w:val="both"/>
        <w:rPr>
          <w:sz w:val="24"/>
        </w:rPr>
      </w:pPr>
      <w:r>
        <w:rPr>
          <w:sz w:val="24"/>
        </w:rPr>
        <w:br/>
        <w:t>Once the return has been validated and authorised, a copy of the summary should be retained in school in a secure location.</w:t>
      </w:r>
    </w:p>
    <w:p>
      <w:pPr>
        <w:pStyle w:val="BodyText"/>
        <w:jc w:val="both"/>
        <w:rPr>
          <w:sz w:val="24"/>
        </w:rPr>
      </w:pPr>
    </w:p>
    <w:p>
      <w:pPr>
        <w:pStyle w:val="BodyText"/>
        <w:jc w:val="both"/>
        <w:rPr>
          <w:sz w:val="24"/>
        </w:rPr>
      </w:pPr>
      <w:r>
        <w:rPr>
          <w:b/>
          <w:noProof/>
          <w:color w:val="000000" w:themeColor="text1"/>
          <w:sz w:val="24"/>
          <w:lang w:eastAsia="en-GB"/>
        </w:rPr>
        <mc:AlternateContent>
          <mc:Choice Requires="wps">
            <w:drawing>
              <wp:anchor distT="45720" distB="45720" distL="114300" distR="114300" simplePos="0" relativeHeight="251834368" behindDoc="0" locked="0" layoutInCell="1" allowOverlap="1">
                <wp:simplePos x="0" y="0"/>
                <wp:positionH relativeFrom="column">
                  <wp:posOffset>2918460</wp:posOffset>
                </wp:positionH>
                <wp:positionV relativeFrom="paragraph">
                  <wp:posOffset>378460</wp:posOffset>
                </wp:positionV>
                <wp:extent cx="914400" cy="323850"/>
                <wp:effectExtent l="0" t="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
                              <w:t>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29.8pt;margin-top:29.8pt;width:1in;height:25.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MqIwIAAE0EAAAOAAAAZHJzL2Uyb0RvYy54bWysVNuO2yAQfa/Uf0C8N3acpJtacVbbbFNV&#10;2l6k3X4AxjhGBYYCiZ1+fQecpNG26kNVPyBghsPhnBmvbgetyEE4L8FUdDrJKRGGQyPNrqJfn7av&#10;lpT4wEzDFBhR0aPw9Hb98sWqt6UooAPVCEcQxPiytxXtQrBllnneCc38BKwwGGzBaRZw6XZZ41iP&#10;6FplRZ6/znpwjXXAhfe4ez8G6Trht63g4XPbehGIqihyC2l0aazjmK1XrNw5ZjvJTzTYP7DQTBq8&#10;9AJ1zwIjeyd/g9KSO/DQhgkHnUHbSi7SG/A10/zZax47ZkV6C4rj7UUm//9g+afDF0dkg94VC0oM&#10;02jSkxgCeQsDKaI+vfUlpj1aTAwDbmNuequ3D8C/eWJg0zGzE3fOQd8J1iC/aTyZXR0dcXwEqfuP&#10;0OA1bB8gAQ2t01E8lIMgOvp0vHgTqXDcfDOdz3OMcAzNitlykbzLWHk+bJ0P7wVoEicVdWh9AmeH&#10;Bx8iGVaeU+JdHpRstlKptHC7eqMcOTAsk236Ev9nacqQHpksUKm/Q+Tp+xOElgHrXUld0eUliZVR&#10;tXemSdUYmFTjHCkrc5IxKjdqGIZ6SI7Nbs721NAcUVgHY31jP+KkA/eDkh5ru6L++545QYn6YNCc&#10;pCU2Q1rMFzcF6uquI/V1hBmOUBUNlIzTTUgNFCUwcIcmtjIJHN0emZw4Y80m3U/9FZviep2yfv0F&#10;1j8BAAD//wMAUEsDBBQABgAIAAAAIQBYDPOQ3gAAAAoBAAAPAAAAZHJzL2Rvd25yZXYueG1sTI/B&#10;TsMwDIbvSLxDZCQuiCVjI2yl6YSQQHCDbYJr1mRtReKUJOvK22O4wMmy/en353I1escGG1MXUMF0&#10;IoBZrIPpsFGw3TxcLoClrNFoF9Aq+LIJVtXpSakLE474aod1bhiFYCq0gjbnvuA81a31Ok1Cb5F2&#10;+xC9ztTGhpuojxTuHb8SQnKvO6QLre7tfWvrj/XBK1jMn4b39Dx7eavl3i3zxc3w+BmVOj8b726B&#10;ZTvmPxh+9EkdKnLahQOaxJyC+fVSEqrgtxIgxYwGOyKnQgKvSv7/heobAAD//wMAUEsBAi0AFAAG&#10;AAgAAAAhALaDOJL+AAAA4QEAABMAAAAAAAAAAAAAAAAAAAAAAFtDb250ZW50X1R5cGVzXS54bWxQ&#10;SwECLQAUAAYACAAAACEAOP0h/9YAAACUAQAACwAAAAAAAAAAAAAAAAAvAQAAX3JlbHMvLnJlbHNQ&#10;SwECLQAUAAYACAAAACEA+uAjKiMCAABNBAAADgAAAAAAAAAAAAAAAAAuAgAAZHJzL2Uyb0RvYy54&#10;bWxQSwECLQAUAAYACAAAACEAWAzzkN4AAAAKAQAADwAAAAAAAAAAAAAAAAB9BAAAZHJzL2Rvd25y&#10;ZXYueG1sUEsFBgAAAAAEAAQA8wAAAIgFAAAAAA==&#10;">
                <v:textbox>
                  <w:txbxContent>
                    <w:p>
                      <w:r>
                        <w:t>Summary</w:t>
                      </w:r>
                    </w:p>
                  </w:txbxContent>
                </v:textbox>
                <w10:wrap type="square"/>
              </v:shape>
            </w:pict>
          </mc:Fallback>
        </mc:AlternateContent>
      </w:r>
      <w:r>
        <w:rPr>
          <w:b/>
          <w:noProof/>
          <w:color w:val="000000" w:themeColor="text1"/>
          <w:sz w:val="24"/>
          <w:lang w:eastAsia="en-GB"/>
        </w:rPr>
        <mc:AlternateContent>
          <mc:Choice Requires="wps">
            <w:drawing>
              <wp:anchor distT="0" distB="0" distL="114300" distR="114300" simplePos="0" relativeHeight="251835392" behindDoc="0" locked="0" layoutInCell="1" allowOverlap="1">
                <wp:simplePos x="0" y="0"/>
                <wp:positionH relativeFrom="column">
                  <wp:posOffset>1632585</wp:posOffset>
                </wp:positionH>
                <wp:positionV relativeFrom="paragraph">
                  <wp:posOffset>611505</wp:posOffset>
                </wp:positionV>
                <wp:extent cx="1285875" cy="304800"/>
                <wp:effectExtent l="38100" t="0" r="28575" b="76200"/>
                <wp:wrapNone/>
                <wp:docPr id="140" name="Straight Arrow Connector 140"/>
                <wp:cNvGraphicFramePr/>
                <a:graphic xmlns:a="http://schemas.openxmlformats.org/drawingml/2006/main">
                  <a:graphicData uri="http://schemas.microsoft.com/office/word/2010/wordprocessingShape">
                    <wps:wsp>
                      <wps:cNvCnPr/>
                      <wps:spPr>
                        <a:xfrm flipH="1">
                          <a:off x="0" y="0"/>
                          <a:ext cx="12858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0" o:spid="_x0000_s1026" type="#_x0000_t32" style="position:absolute;margin-left:128.55pt;margin-top:48.15pt;width:101.25pt;height:24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GO3wEAAAcEAAAOAAAAZHJzL2Uyb0RvYy54bWysU9uO0zAQfUfiHyy/06RlF6qo6Qp1uTwg&#10;qHbhA7zOuLHwTWPTpH/P2GkDAoTQal9Gvsw5M+d4vLkZrWFHwKi9a/lyUXMGTvpOu0PLv35592LN&#10;WUzCdcJ4By0/QeQ32+fPNkNoYOV7bzpARiQuNkNoeZ9SaKoqyh6siAsfwNGl8mhFoi0eqg7FQOzW&#10;VKu6flUNHruAXkKMdHo7XfJt4VcKZPqsVITETMupt1QilviQY7XdiOaAIvRantsQj+jCCu2o6Ex1&#10;K5Jg31H/QWW1RB+9SgvpbeWV0hKKBlKzrH9Tc9+LAEULmRPDbFN8Olr56bhHpjt6uyvyxwlLj3Sf&#10;UOhDn9gbRD+wnXeOjPTIcg45NoTYEHDn9njexbDHLH9UaJkyOnwgwmIISWRj8fs0+w1jYpIOl6v1&#10;9fr1NWeS7l7WV+u60FcTT+YLGNN78JblRcvjubG5o6mGOH6MiToh4AWQwcblmIQ2b13H0imQtIRa&#10;uIOBLIPSc0qV5UwCyiqdDEzwO1BkTW60SClDCTuD7ChonLpvy5mFMjNEaWNmUP1v0Dk3w6AM6v8C&#10;5+xS0bs0A612Hv9WNY2XVtWUf1E9ac2yH3x3Ks9Z7KBpK/6cf0Ye51/3Bf7z/25/AAAA//8DAFBL&#10;AwQUAAYACAAAACEAr+Z2Y98AAAAKAQAADwAAAGRycy9kb3ducmV2LnhtbEyPy07DMBBF90j8gzVI&#10;7KjT5gEJcSpUqUuQaFnAzo0HJxCPo9htA1/PsILl6B7de6Zez24QJ5xC70nBcpGAQGq96ckqeNlv&#10;b+5AhKjJ6METKvjCAOvm8qLWlfFnesbTLlrBJRQqraCLcaykDG2HToeFH5E4e/eT05HPyUoz6TOX&#10;u0GukqSQTvfEC50ecdNh+7k7OgWP0dnJlfk2s5bSt4+w37w+fSt1fTU/3IOIOMc/GH71WR0adjr4&#10;I5kgBgWr/HbJqIKySEEwkOVlAeLAZJalIJta/n+h+QEAAP//AwBQSwECLQAUAAYACAAAACEAtoM4&#10;kv4AAADhAQAAEwAAAAAAAAAAAAAAAAAAAAAAW0NvbnRlbnRfVHlwZXNdLnhtbFBLAQItABQABgAI&#10;AAAAIQA4/SH/1gAAAJQBAAALAAAAAAAAAAAAAAAAAC8BAABfcmVscy8ucmVsc1BLAQItABQABgAI&#10;AAAAIQA2Z8GO3wEAAAcEAAAOAAAAAAAAAAAAAAAAAC4CAABkcnMvZTJvRG9jLnhtbFBLAQItABQA&#10;BgAIAAAAIQCv5nZj3wAAAAoBAAAPAAAAAAAAAAAAAAAAADkEAABkcnMvZG93bnJldi54bWxQSwUG&#10;AAAAAAQABADzAAAARQUAAAAA&#10;" strokecolor="black [3040]">
                <v:stroke endarrow="block"/>
              </v:shape>
            </w:pict>
          </mc:Fallback>
        </mc:AlternateContent>
      </w:r>
      <w:r>
        <w:rPr>
          <w:sz w:val="24"/>
        </w:rPr>
        <w:t xml:space="preserve">Click on </w:t>
      </w:r>
      <w:r>
        <w:rPr>
          <w:b/>
          <w:sz w:val="24"/>
        </w:rPr>
        <w:t>Summary</w:t>
      </w:r>
      <w:r>
        <w:rPr>
          <w:sz w:val="24"/>
        </w:rPr>
        <w:t xml:space="preserve"> to create the summary report which is produced as a HTML report</w:t>
      </w:r>
      <w:r>
        <w:rPr>
          <w:noProof/>
          <w:sz w:val="24"/>
          <w:lang w:eastAsia="en-GB"/>
        </w:rPr>
        <w:drawing>
          <wp:inline distT="0" distB="0" distL="0" distR="0">
            <wp:extent cx="6120130" cy="469900"/>
            <wp:effectExtent l="19050" t="19050" r="1397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nner SWC.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rgbClr val="000000"/>
                      </a:solidFill>
                    </a:ln>
                  </pic:spPr>
                </pic:pic>
              </a:graphicData>
            </a:graphic>
          </wp:inline>
        </w:drawing>
      </w:r>
    </w:p>
    <w:p>
      <w:pPr>
        <w:pStyle w:val="BodyText"/>
        <w:jc w:val="both"/>
        <w:rPr>
          <w:sz w:val="24"/>
        </w:rPr>
      </w:pPr>
    </w:p>
    <w:p>
      <w:pPr>
        <w:pStyle w:val="BodyText"/>
        <w:jc w:val="both"/>
        <w:rPr>
          <w:sz w:val="24"/>
        </w:rPr>
      </w:pPr>
    </w:p>
    <w:p>
      <w:pPr>
        <w:pStyle w:val="BodyText"/>
        <w:jc w:val="both"/>
        <w:rPr>
          <w:sz w:val="24"/>
        </w:rPr>
      </w:pPr>
      <w:r>
        <w:rPr>
          <w:noProof/>
          <w:lang w:eastAsia="en-GB"/>
        </w:rPr>
        <w:drawing>
          <wp:anchor distT="0" distB="0" distL="114300" distR="114300" simplePos="0" relativeHeight="251879424" behindDoc="1" locked="0" layoutInCell="1" allowOverlap="1">
            <wp:simplePos x="0" y="0"/>
            <wp:positionH relativeFrom="column">
              <wp:posOffset>1609614</wp:posOffset>
            </wp:positionH>
            <wp:positionV relativeFrom="paragraph">
              <wp:posOffset>882538</wp:posOffset>
            </wp:positionV>
            <wp:extent cx="314325" cy="133350"/>
            <wp:effectExtent l="0" t="0" r="9525" b="0"/>
            <wp:wrapTight wrapText="bothSides">
              <wp:wrapPolygon edited="0">
                <wp:start x="0" y="0"/>
                <wp:lineTo x="0" y="18514"/>
                <wp:lineTo x="20945" y="18514"/>
                <wp:lineTo x="209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anchor>
        </w:drawing>
      </w:r>
      <w:r>
        <w:rPr>
          <w:noProof/>
          <w:lang w:eastAsia="en-GB"/>
        </w:rPr>
        <w:drawing>
          <wp:anchor distT="0" distB="0" distL="114300" distR="114300" simplePos="0" relativeHeight="251880448" behindDoc="1" locked="0" layoutInCell="1" allowOverlap="1">
            <wp:simplePos x="0" y="0"/>
            <wp:positionH relativeFrom="column">
              <wp:posOffset>4068445</wp:posOffset>
            </wp:positionH>
            <wp:positionV relativeFrom="paragraph">
              <wp:posOffset>467123</wp:posOffset>
            </wp:positionV>
            <wp:extent cx="548640" cy="222885"/>
            <wp:effectExtent l="0" t="0" r="3810" b="5715"/>
            <wp:wrapTight wrapText="bothSides">
              <wp:wrapPolygon edited="0">
                <wp:start x="0" y="0"/>
                <wp:lineTo x="0" y="20308"/>
                <wp:lineTo x="21000" y="20308"/>
                <wp:lineTo x="2100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8640" cy="2228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7136" behindDoc="0" locked="0" layoutInCell="1" allowOverlap="1">
            <wp:simplePos x="0" y="0"/>
            <wp:positionH relativeFrom="margin">
              <wp:align>left</wp:align>
            </wp:positionH>
            <wp:positionV relativeFrom="paragraph">
              <wp:posOffset>360045</wp:posOffset>
            </wp:positionV>
            <wp:extent cx="6120130" cy="3034665"/>
            <wp:effectExtent l="19050" t="19050" r="13970" b="133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130" cy="3034665"/>
                    </a:xfrm>
                    <a:prstGeom prst="rect">
                      <a:avLst/>
                    </a:prstGeom>
                    <a:ln w="12700">
                      <a:solidFill>
                        <a:schemeClr val="tx1"/>
                      </a:solidFill>
                    </a:ln>
                  </pic:spPr>
                </pic:pic>
              </a:graphicData>
            </a:graphic>
          </wp:anchor>
        </w:drawing>
      </w:r>
      <w:r>
        <w:rPr>
          <w:sz w:val="24"/>
        </w:rPr>
        <w:t>You will then be presented with the following Summary report.</w:t>
      </w:r>
    </w:p>
    <w:p>
      <w:pPr>
        <w:pStyle w:val="ListNumber"/>
        <w:keepNext/>
        <w:numPr>
          <w:ilvl w:val="0"/>
          <w:numId w:val="0"/>
        </w:numPr>
        <w:spacing w:before="200" w:after="120"/>
        <w:rPr>
          <w:rFonts w:ascii="Arial" w:hAnsi="Arial" w:cs="Arial"/>
          <w:b/>
          <w:color w:val="000000" w:themeColor="text1"/>
          <w:sz w:val="24"/>
          <w:szCs w:val="24"/>
        </w:rPr>
      </w:pPr>
    </w:p>
    <w:p>
      <w:pPr>
        <w:pStyle w:val="BodyText"/>
        <w:rPr>
          <w:b/>
          <w:color w:val="000000" w:themeColor="text1"/>
          <w:sz w:val="24"/>
        </w:rPr>
      </w:pPr>
      <w:r>
        <w:rPr>
          <w:b/>
          <w:sz w:val="24"/>
        </w:rPr>
        <w:t xml:space="preserve">It is important that all the information is carefully checked on the Summary report before the return is authorised.  </w:t>
      </w:r>
      <w:bookmarkStart w:id="74" w:name="_GoBack"/>
      <w:bookmarkEnd w:id="74"/>
    </w:p>
    <w:p>
      <w:pPr>
        <w:pStyle w:val="BodyText"/>
        <w:jc w:val="both"/>
        <w:rPr>
          <w:b/>
          <w:sz w:val="24"/>
        </w:rPr>
      </w:pPr>
      <w:r>
        <w:rPr>
          <w:b/>
          <w:sz w:val="24"/>
        </w:rPr>
        <w:br/>
      </w:r>
    </w:p>
    <w:p>
      <w:pPr>
        <w:pStyle w:val="ListNumber"/>
        <w:numPr>
          <w:ilvl w:val="0"/>
          <w:numId w:val="18"/>
        </w:numPr>
        <w:rPr>
          <w:rFonts w:ascii="Arial" w:hAnsi="Arial" w:cs="Arial"/>
          <w:b/>
          <w:sz w:val="24"/>
          <w:szCs w:val="24"/>
        </w:rPr>
      </w:pPr>
      <w:bookmarkStart w:id="75" w:name="O_92553"/>
      <w:bookmarkStart w:id="76" w:name="O_54696"/>
      <w:bookmarkStart w:id="77" w:name="_Toc422321682"/>
      <w:bookmarkEnd w:id="75"/>
      <w:bookmarkEnd w:id="76"/>
      <w:r>
        <w:rPr>
          <w:rFonts w:ascii="Arial" w:hAnsi="Arial" w:cs="Arial"/>
          <w:b/>
          <w:sz w:val="24"/>
          <w:szCs w:val="24"/>
        </w:rPr>
        <w:t>A</w:t>
      </w:r>
      <w:r>
        <w:rPr>
          <w:rFonts w:ascii="Arial" w:hAnsi="Arial" w:cs="Arial"/>
          <w:b/>
          <w:sz w:val="24"/>
          <w:szCs w:val="24"/>
        </w:rPr>
        <w:fldChar w:fldCharType="begin"/>
      </w:r>
      <w:r>
        <w:rPr>
          <w:rFonts w:ascii="Arial" w:hAnsi="Arial" w:cs="Arial"/>
          <w:b/>
          <w:sz w:val="24"/>
          <w:szCs w:val="24"/>
        </w:rPr>
        <w:instrText>XE "authorising the census"</w:instrText>
      </w:r>
      <w:r>
        <w:rPr>
          <w:rFonts w:ascii="Arial" w:hAnsi="Arial" w:cs="Arial"/>
          <w:b/>
          <w:sz w:val="24"/>
          <w:szCs w:val="24"/>
        </w:rPr>
        <w:fldChar w:fldCharType="end"/>
      </w:r>
      <w:r>
        <w:rPr>
          <w:rFonts w:ascii="Arial" w:hAnsi="Arial" w:cs="Arial"/>
          <w:b/>
          <w:sz w:val="24"/>
          <w:szCs w:val="24"/>
        </w:rPr>
        <w:fldChar w:fldCharType="begin"/>
      </w:r>
      <w:r>
        <w:rPr>
          <w:rFonts w:ascii="Arial" w:hAnsi="Arial" w:cs="Arial"/>
          <w:b/>
          <w:sz w:val="24"/>
          <w:szCs w:val="24"/>
        </w:rPr>
        <w:instrText>XE "census:authorising"</w:instrText>
      </w:r>
      <w:r>
        <w:rPr>
          <w:rFonts w:ascii="Arial" w:hAnsi="Arial" w:cs="Arial"/>
          <w:b/>
          <w:sz w:val="24"/>
          <w:szCs w:val="24"/>
        </w:rPr>
        <w:fldChar w:fldCharType="end"/>
      </w:r>
      <w:r>
        <w:rPr>
          <w:rFonts w:ascii="Arial" w:hAnsi="Arial" w:cs="Arial"/>
          <w:b/>
          <w:sz w:val="24"/>
          <w:szCs w:val="24"/>
        </w:rPr>
        <w:t>uthorising the School Workforce Census</w:t>
      </w:r>
      <w:bookmarkEnd w:id="77"/>
    </w:p>
    <w:p>
      <w:pPr>
        <w:pStyle w:val="ListNumber"/>
        <w:numPr>
          <w:ilvl w:val="0"/>
          <w:numId w:val="0"/>
        </w:numPr>
        <w:ind w:left="1418"/>
      </w:pPr>
    </w:p>
    <w:p>
      <w:pPr>
        <w:pStyle w:val="BodyText"/>
        <w:rPr>
          <w:sz w:val="24"/>
        </w:rPr>
      </w:pPr>
      <w:r>
        <w:rPr>
          <w:sz w:val="24"/>
        </w:rPr>
        <w:t>A School Workforce Census must be authorised before it can be uploaded to the DfE COLLECT data collection website or sent to your LA.</w:t>
      </w:r>
    </w:p>
    <w:p>
      <w:pPr>
        <w:pStyle w:val="BodyText"/>
        <w:rPr>
          <w:sz w:val="24"/>
        </w:rPr>
      </w:pPr>
    </w:p>
    <w:p>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Authorise</w:t>
      </w:r>
      <w:r>
        <w:rPr>
          <w:rFonts w:ascii="Arial" w:hAnsi="Arial" w:cs="Arial"/>
          <w:sz w:val="24"/>
          <w:szCs w:val="24"/>
        </w:rPr>
        <w:t xml:space="preserve"> button at the top of the </w:t>
      </w:r>
      <w:r>
        <w:rPr>
          <w:rStyle w:val="ScreenLabels"/>
          <w:rFonts w:ascii="Arial" w:hAnsi="Arial" w:cs="Arial"/>
          <w:sz w:val="24"/>
          <w:szCs w:val="24"/>
        </w:rPr>
        <w:t>Schools Workforce Census Details</w:t>
      </w:r>
      <w:r>
        <w:rPr>
          <w:rFonts w:ascii="Arial" w:hAnsi="Arial" w:cs="Arial"/>
          <w:sz w:val="24"/>
          <w:szCs w:val="24"/>
        </w:rPr>
        <w:t xml:space="preserve"> page.</w:t>
      </w:r>
    </w:p>
    <w:p>
      <w:pPr>
        <w:pStyle w:val="ListContinue"/>
        <w:keepNext/>
        <w:ind w:left="0"/>
        <w:rPr>
          <w:rFonts w:ascii="Arial" w:hAnsi="Arial" w:cs="Arial"/>
          <w:sz w:val="24"/>
          <w:szCs w:val="24"/>
        </w:rPr>
      </w:pPr>
      <w:r>
        <w:rPr>
          <w:rFonts w:ascii="Arial" w:hAnsi="Arial" w:cs="Arial"/>
          <w:sz w:val="24"/>
          <w:szCs w:val="24"/>
        </w:rPr>
        <w:t>A message advising you that the return cannot be edited once it is authorised is displayed.</w:t>
      </w:r>
    </w:p>
    <w:p>
      <w:pPr>
        <w:pStyle w:val="GraphicsNoReplace"/>
        <w:spacing w:before="200" w:after="200"/>
      </w:pPr>
      <w:bookmarkStart w:id="78" w:name="O_54788"/>
      <w:r>
        <w:rPr>
          <w:noProof/>
        </w:rPr>
        <w:drawing>
          <wp:inline distT="0" distB="0" distL="0" distR="0">
            <wp:extent cx="2286000" cy="1062000"/>
            <wp:effectExtent l="19050" t="19050" r="19050"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062000"/>
                    </a:xfrm>
                    <a:prstGeom prst="rect">
                      <a:avLst/>
                    </a:prstGeom>
                    <a:noFill/>
                    <a:ln w="6350" cmpd="sng">
                      <a:solidFill>
                        <a:srgbClr val="000000"/>
                      </a:solidFill>
                      <a:miter lim="800000"/>
                      <a:headEnd/>
                      <a:tailEnd/>
                    </a:ln>
                    <a:effectLst/>
                  </pic:spPr>
                </pic:pic>
              </a:graphicData>
            </a:graphic>
          </wp:inline>
        </w:drawing>
      </w:r>
      <w:bookmarkEnd w:id="78"/>
    </w:p>
    <w:p>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Yes</w:t>
      </w:r>
      <w:r>
        <w:rPr>
          <w:rFonts w:ascii="Arial" w:hAnsi="Arial" w:cs="Arial"/>
          <w:sz w:val="24"/>
          <w:szCs w:val="24"/>
        </w:rPr>
        <w:t xml:space="preserve"> button to continue or the </w:t>
      </w:r>
      <w:r>
        <w:rPr>
          <w:rStyle w:val="ButtonNames"/>
          <w:rFonts w:ascii="Arial" w:hAnsi="Arial" w:cs="Arial"/>
          <w:sz w:val="24"/>
          <w:szCs w:val="24"/>
        </w:rPr>
        <w:t>No</w:t>
      </w:r>
      <w:r>
        <w:rPr>
          <w:rFonts w:ascii="Arial" w:hAnsi="Arial" w:cs="Arial"/>
          <w:sz w:val="24"/>
          <w:szCs w:val="24"/>
        </w:rPr>
        <w:t xml:space="preserve"> button to return to SIMS where edits can be made.</w:t>
      </w:r>
    </w:p>
    <w:p>
      <w:pPr>
        <w:pStyle w:val="ListContinue"/>
        <w:keepNext/>
        <w:ind w:left="0"/>
        <w:rPr>
          <w:rFonts w:ascii="Arial" w:hAnsi="Arial" w:cs="Arial"/>
          <w:sz w:val="24"/>
          <w:szCs w:val="24"/>
        </w:rPr>
      </w:pPr>
      <w:r>
        <w:rPr>
          <w:rFonts w:ascii="Arial" w:hAnsi="Arial" w:cs="Arial"/>
          <w:sz w:val="24"/>
          <w:szCs w:val="24"/>
        </w:rPr>
        <w:t xml:space="preserve">If you choose to continue, the </w:t>
      </w:r>
      <w:r>
        <w:rPr>
          <w:rStyle w:val="ScreenLabels"/>
          <w:rFonts w:ascii="Arial" w:hAnsi="Arial" w:cs="Arial"/>
          <w:sz w:val="24"/>
          <w:szCs w:val="24"/>
        </w:rPr>
        <w:t>Head Teacher authorisation</w:t>
      </w:r>
      <w:r>
        <w:rPr>
          <w:rFonts w:ascii="Arial" w:hAnsi="Arial" w:cs="Arial"/>
          <w:sz w:val="24"/>
          <w:szCs w:val="24"/>
        </w:rPr>
        <w:t xml:space="preserve"> dialog is displayed.</w:t>
      </w:r>
    </w:p>
    <w:p>
      <w:pPr>
        <w:pStyle w:val="GraphicsNoReplace"/>
        <w:spacing w:before="200" w:after="200"/>
      </w:pPr>
      <w:bookmarkStart w:id="79" w:name="O_54789"/>
      <w:r>
        <w:rPr>
          <w:noProof/>
        </w:rPr>
        <w:drawing>
          <wp:inline distT="0" distB="0" distL="0" distR="0">
            <wp:extent cx="3829878" cy="3077390"/>
            <wp:effectExtent l="19050" t="19050" r="18415"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9070" cy="3068706"/>
                    </a:xfrm>
                    <a:prstGeom prst="rect">
                      <a:avLst/>
                    </a:prstGeom>
                    <a:noFill/>
                    <a:ln w="6350" cmpd="sng">
                      <a:solidFill>
                        <a:srgbClr val="000000"/>
                      </a:solidFill>
                      <a:miter lim="800000"/>
                      <a:headEnd/>
                      <a:tailEnd/>
                    </a:ln>
                    <a:effectLst/>
                  </pic:spPr>
                </pic:pic>
              </a:graphicData>
            </a:graphic>
          </wp:inline>
        </w:drawing>
      </w:r>
      <w:bookmarkEnd w:id="79"/>
    </w:p>
    <w:p>
      <w:pPr>
        <w:pStyle w:val="ListNumber"/>
        <w:numPr>
          <w:ilvl w:val="0"/>
          <w:numId w:val="0"/>
        </w:numPr>
        <w:ind w:left="1418" w:hanging="454"/>
      </w:pPr>
    </w:p>
    <w:p>
      <w:pPr>
        <w:pStyle w:val="ListNumber"/>
        <w:numPr>
          <w:ilvl w:val="0"/>
          <w:numId w:val="0"/>
        </w:numPr>
        <w:ind w:left="454" w:hanging="454"/>
        <w:rPr>
          <w:rFonts w:ascii="Arial" w:hAnsi="Arial" w:cs="Arial"/>
          <w:sz w:val="24"/>
          <w:szCs w:val="24"/>
        </w:rPr>
      </w:pPr>
      <w:r>
        <w:rPr>
          <w:rFonts w:ascii="Arial" w:hAnsi="Arial" w:cs="Arial"/>
          <w:sz w:val="24"/>
          <w:szCs w:val="24"/>
        </w:rPr>
        <w:t>Enter any additional text to be displayed on the authorisation report. This may be</w:t>
      </w:r>
    </w:p>
    <w:p>
      <w:pPr>
        <w:pStyle w:val="ListNumber"/>
        <w:numPr>
          <w:ilvl w:val="0"/>
          <w:numId w:val="0"/>
        </w:numPr>
        <w:ind w:left="454" w:hanging="454"/>
        <w:rPr>
          <w:rFonts w:ascii="Arial" w:hAnsi="Arial" w:cs="Arial"/>
          <w:sz w:val="24"/>
          <w:szCs w:val="24"/>
        </w:rPr>
      </w:pPr>
      <w:proofErr w:type="gramStart"/>
      <w:r>
        <w:rPr>
          <w:rFonts w:ascii="Arial" w:hAnsi="Arial" w:cs="Arial"/>
          <w:sz w:val="24"/>
          <w:szCs w:val="24"/>
        </w:rPr>
        <w:t>requested</w:t>
      </w:r>
      <w:proofErr w:type="gramEnd"/>
      <w:r>
        <w:rPr>
          <w:rFonts w:ascii="Arial" w:hAnsi="Arial" w:cs="Arial"/>
          <w:sz w:val="24"/>
          <w:szCs w:val="24"/>
        </w:rPr>
        <w:t xml:space="preserve"> by your LA, e.g. to explain the reason for any validation failures.</w:t>
      </w:r>
    </w:p>
    <w:p>
      <w:pPr>
        <w:pStyle w:val="ListNumber"/>
        <w:numPr>
          <w:ilvl w:val="0"/>
          <w:numId w:val="0"/>
        </w:numPr>
        <w:ind w:left="1418" w:hanging="454"/>
        <w:rPr>
          <w:rFonts w:ascii="Arial" w:hAnsi="Arial" w:cs="Arial"/>
          <w:sz w:val="24"/>
          <w:szCs w:val="24"/>
        </w:rPr>
      </w:pPr>
    </w:p>
    <w:p>
      <w:pPr>
        <w:pStyle w:val="ListNumber"/>
        <w:numPr>
          <w:ilvl w:val="0"/>
          <w:numId w:val="0"/>
        </w:numPr>
        <w:ind w:left="454" w:hanging="454"/>
        <w:rPr>
          <w:rFonts w:ascii="Arial" w:hAnsi="Arial" w:cs="Arial"/>
          <w:sz w:val="24"/>
          <w:szCs w:val="24"/>
        </w:rPr>
      </w:pPr>
      <w:r>
        <w:rPr>
          <w:rFonts w:ascii="Arial" w:hAnsi="Arial" w:cs="Arial"/>
          <w:sz w:val="24"/>
          <w:szCs w:val="24"/>
        </w:rPr>
        <w:t>Select the confirmation check box to confirm that the Head teacher is satisfied that</w:t>
      </w:r>
    </w:p>
    <w:p>
      <w:pPr>
        <w:pStyle w:val="ListNumber"/>
        <w:numPr>
          <w:ilvl w:val="0"/>
          <w:numId w:val="0"/>
        </w:numPr>
        <w:ind w:left="454" w:hanging="454"/>
        <w:rPr>
          <w:rFonts w:ascii="Arial" w:hAnsi="Arial" w:cs="Arial"/>
          <w:sz w:val="24"/>
          <w:szCs w:val="24"/>
        </w:rPr>
      </w:pPr>
      <w:r>
        <w:rPr>
          <w:rFonts w:ascii="Arial" w:hAnsi="Arial" w:cs="Arial"/>
          <w:sz w:val="24"/>
          <w:szCs w:val="24"/>
        </w:rPr>
        <w:t>The Summary and detail reports have been checked and that the return file is ready to</w:t>
      </w:r>
    </w:p>
    <w:p>
      <w:pPr>
        <w:pStyle w:val="ListNumber"/>
        <w:numPr>
          <w:ilvl w:val="0"/>
          <w:numId w:val="0"/>
        </w:numPr>
        <w:ind w:left="454" w:hanging="454"/>
        <w:rPr>
          <w:rFonts w:ascii="Arial" w:hAnsi="Arial" w:cs="Arial"/>
          <w:sz w:val="24"/>
          <w:szCs w:val="24"/>
        </w:rPr>
      </w:pPr>
      <w:r>
        <w:rPr>
          <w:rFonts w:ascii="Arial" w:hAnsi="Arial" w:cs="Arial"/>
          <w:sz w:val="24"/>
          <w:szCs w:val="24"/>
        </w:rPr>
        <w:t>Upload to the DfE COLLECT website/send to your LA.</w:t>
      </w:r>
    </w:p>
    <w:p>
      <w:pPr>
        <w:pStyle w:val="ListContinue"/>
        <w:rPr>
          <w:rFonts w:ascii="Arial" w:hAnsi="Arial" w:cs="Arial"/>
          <w:sz w:val="24"/>
          <w:szCs w:val="24"/>
        </w:rPr>
      </w:pPr>
    </w:p>
    <w:p>
      <w:pPr>
        <w:pStyle w:val="ListContinue"/>
        <w:ind w:left="0"/>
        <w:rPr>
          <w:rFonts w:ascii="Arial" w:hAnsi="Arial" w:cs="Arial"/>
          <w:sz w:val="24"/>
          <w:szCs w:val="24"/>
        </w:rPr>
      </w:pPr>
      <w:r>
        <w:rPr>
          <w:rFonts w:ascii="Arial" w:hAnsi="Arial" w:cs="Arial"/>
          <w:sz w:val="24"/>
          <w:szCs w:val="24"/>
        </w:rPr>
        <w:t xml:space="preserve">When the confirmation check box is selected, the </w:t>
      </w:r>
      <w:r>
        <w:rPr>
          <w:rStyle w:val="ButtonNames"/>
          <w:rFonts w:ascii="Arial" w:hAnsi="Arial" w:cs="Arial"/>
          <w:sz w:val="24"/>
          <w:szCs w:val="24"/>
        </w:rPr>
        <w:t>Continue</w:t>
      </w:r>
      <w:r>
        <w:rPr>
          <w:rFonts w:ascii="Arial" w:hAnsi="Arial" w:cs="Arial"/>
          <w:sz w:val="24"/>
          <w:szCs w:val="24"/>
        </w:rPr>
        <w:t xml:space="preserve"> button is activated, enabling the authorisation process to be completed.  Click the </w:t>
      </w:r>
      <w:r>
        <w:rPr>
          <w:rStyle w:val="ButtonNames"/>
          <w:rFonts w:ascii="Arial" w:hAnsi="Arial" w:cs="Arial"/>
          <w:sz w:val="24"/>
          <w:szCs w:val="24"/>
        </w:rPr>
        <w:t>Continue</w:t>
      </w:r>
      <w:r>
        <w:rPr>
          <w:rFonts w:ascii="Arial" w:hAnsi="Arial" w:cs="Arial"/>
          <w:sz w:val="24"/>
          <w:szCs w:val="24"/>
        </w:rPr>
        <w:t xml:space="preserve"> button to authorise the return.</w:t>
      </w:r>
    </w:p>
    <w:p>
      <w:pPr>
        <w:pStyle w:val="BodyText"/>
        <w:rPr>
          <w:sz w:val="24"/>
        </w:rPr>
      </w:pPr>
      <w:r>
        <w:rPr>
          <w:sz w:val="24"/>
        </w:rPr>
        <w:br/>
      </w:r>
    </w:p>
    <w:p>
      <w:pPr>
        <w:pStyle w:val="ListNumber"/>
        <w:numPr>
          <w:ilvl w:val="0"/>
          <w:numId w:val="18"/>
        </w:numPr>
        <w:rPr>
          <w:rFonts w:ascii="Arial" w:hAnsi="Arial" w:cs="Arial"/>
          <w:b/>
          <w:sz w:val="24"/>
          <w:szCs w:val="24"/>
        </w:rPr>
      </w:pPr>
      <w:bookmarkStart w:id="80" w:name="O_87001"/>
      <w:bookmarkStart w:id="81" w:name="_Toc228326429"/>
      <w:bookmarkStart w:id="82" w:name="_Toc386462123"/>
      <w:bookmarkStart w:id="83" w:name="_Toc387131430"/>
      <w:bookmarkStart w:id="84" w:name="_Toc427313166"/>
      <w:bookmarkEnd w:id="41"/>
      <w:bookmarkEnd w:id="80"/>
      <w:r>
        <w:rPr>
          <w:rFonts w:ascii="Arial" w:hAnsi="Arial" w:cs="Arial"/>
          <w:b/>
          <w:sz w:val="24"/>
          <w:szCs w:val="24"/>
        </w:rPr>
        <w:lastRenderedPageBreak/>
        <w:t>Submit the return to the DfE \ LA</w:t>
      </w:r>
      <w:bookmarkEnd w:id="81"/>
      <w:bookmarkEnd w:id="82"/>
      <w:bookmarkEnd w:id="83"/>
      <w:bookmarkEnd w:id="84"/>
    </w:p>
    <w:p/>
    <w:p>
      <w:r>
        <w:t xml:space="preserve">Once the return has been completed and authorised by the Head teacher, it can be submitted to the Local Authority, or if you are an Academy, before you upload your return to </w:t>
      </w:r>
      <w:proofErr w:type="gramStart"/>
      <w:r>
        <w:t>Collect</w:t>
      </w:r>
      <w:proofErr w:type="gramEnd"/>
      <w:r>
        <w:t>.</w:t>
      </w:r>
    </w:p>
    <w:p/>
    <w:p/>
    <w:p/>
    <w:p>
      <w:pPr>
        <w:pStyle w:val="ListNumber"/>
        <w:numPr>
          <w:ilvl w:val="0"/>
          <w:numId w:val="20"/>
        </w:numPr>
        <w:rPr>
          <w:rFonts w:ascii="Arial" w:hAnsi="Arial" w:cs="Arial"/>
          <w:b/>
          <w:sz w:val="24"/>
          <w:szCs w:val="24"/>
        </w:rPr>
      </w:pPr>
      <w:bookmarkStart w:id="85" w:name="_Toc387131431"/>
      <w:bookmarkStart w:id="86" w:name="_Toc427313167"/>
      <w:r>
        <w:rPr>
          <w:rFonts w:ascii="Arial" w:hAnsi="Arial" w:cs="Arial"/>
          <w:b/>
          <w:sz w:val="24"/>
          <w:szCs w:val="24"/>
        </w:rPr>
        <w:t>Copy an Authorised Return (Only required if requested to re-submit by the LA\DfE)</w:t>
      </w:r>
      <w:bookmarkEnd w:id="85"/>
      <w:bookmarkEnd w:id="86"/>
    </w:p>
    <w:p/>
    <w:p>
      <w:r>
        <w:rPr>
          <w:noProof/>
          <w:lang w:eastAsia="en-GB"/>
        </w:rPr>
        <w:drawing>
          <wp:anchor distT="0" distB="0" distL="114300" distR="114300" simplePos="0" relativeHeight="251615202" behindDoc="0" locked="0" layoutInCell="1" allowOverlap="1">
            <wp:simplePos x="0" y="0"/>
            <wp:positionH relativeFrom="margin">
              <wp:align>left</wp:align>
            </wp:positionH>
            <wp:positionV relativeFrom="paragraph">
              <wp:posOffset>521335</wp:posOffset>
            </wp:positionV>
            <wp:extent cx="6120130" cy="1952625"/>
            <wp:effectExtent l="19050" t="19050" r="13970" b="285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1952625"/>
                    </a:xfrm>
                    <a:prstGeom prst="rect">
                      <a:avLst/>
                    </a:prstGeom>
                    <a:ln w="12700">
                      <a:solidFill>
                        <a:schemeClr val="tx1"/>
                      </a:solidFill>
                    </a:ln>
                  </pic:spPr>
                </pic:pic>
              </a:graphicData>
            </a:graphic>
          </wp:anchor>
        </w:drawing>
      </w:r>
      <w:r>
        <w:t>From the Census Return Browser, highlight the return that was submitted to the LA\Collect.</w:t>
      </w:r>
    </w:p>
    <w:p>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3314700</wp:posOffset>
                </wp:positionH>
                <wp:positionV relativeFrom="paragraph">
                  <wp:posOffset>476885</wp:posOffset>
                </wp:positionV>
                <wp:extent cx="699160" cy="212148"/>
                <wp:effectExtent l="38100" t="38100" r="24765" b="35560"/>
                <wp:wrapNone/>
                <wp:docPr id="107" name="Straight Arrow Connector 107"/>
                <wp:cNvGraphicFramePr/>
                <a:graphic xmlns:a="http://schemas.openxmlformats.org/drawingml/2006/main">
                  <a:graphicData uri="http://schemas.microsoft.com/office/word/2010/wordprocessingShape">
                    <wps:wsp>
                      <wps:cNvCnPr/>
                      <wps:spPr>
                        <a:xfrm flipH="1" flipV="1">
                          <a:off x="0" y="0"/>
                          <a:ext cx="699160" cy="2121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261pt;margin-top:37.55pt;width:55.05pt;height:16.7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u54gEAABAEAAAOAAAAZHJzL2Uyb0RvYy54bWysU02P1DAMvSPxH6LcmbYjNOxW01mhWT4O&#10;CEa7LPdsmrQR+ZITpu2/x0k7BbEgIcQlcmK/Zz/b2d+MRpOzgKCcbWi1KSkRlrtW2a6hD5/fvrii&#10;JERmW6adFQ2dRKA3h+fP9oOvxdb1TrcCCJLYUA++oX2Mvi6KwHthWNg4Lyw6pQPDIl6hK1pgA7Ib&#10;XWzLclcMDloPjosQ8PV2dtJD5pdS8PhJyiAi0Q3F2mI+IZ+P6SwOe1Z3wHyv+FIG+4cqDFMWk65U&#10;tywy8g3UEyqjOLjgZNxwZwonpeIia0A1VfmLmvueeZG1YHOCX9sU/h8t/3g+AVEtzq58RYllBod0&#10;H4Gpro/kNYAbyNFZi410QFIMdmzwoUbg0Z5guQV/giR/lGCI1Mq/R0KarS/JSj4US8bc+WntvBgj&#10;4fi4u76udjgfjq5tta1eXqU8xUyYwB5CfCecIcloaFgqXEubU7DzhxBn4AWQwNqmMzKl39iWxMmj&#10;xgiK2U6LJU8KKZKuWUm24qTFDL8TEnuEdc5p8naKowZyZrhX7ddqZcHIBJFK6xVUZvl/BC2xCSby&#10;xv4tcI3OGZ2NK9Ao6+B3WeN4KVXO8RfVs9Yk+9G1U55rbgeuXZ7D8kXSXv98z/AfH/nwHQAA//8D&#10;AFBLAwQUAAYACAAAACEA3go+Gt4AAAAKAQAADwAAAGRycy9kb3ducmV2LnhtbEyPwU7DMAyG70i8&#10;Q+RJ3Fi6spapazohBCe0A2Pcs8ZrqyVOadKt7OkxJ7jZ8qff319uJmfFGYfQeVKwmCcgkGpvOmoU&#10;7D9e71cgQtRktPWECr4xwKa6vSl1YfyF3vG8i43gEAqFVtDG2BdShrpFp8Pc90h8O/rB6cjr0Egz&#10;6AuHOyvTJMml0x3xh1b3+NxifdqNTsHLNjcGP8m67m3fmO3Vfi1Hq9TdbHpag4g4xT8YfvVZHSp2&#10;OviRTBBWQZam3CUqeMwWIBjIH1IeDkwmqwxkVcr/FaofAAAA//8DAFBLAQItABQABgAIAAAAIQC2&#10;gziS/gAAAOEBAAATAAAAAAAAAAAAAAAAAAAAAABbQ29udGVudF9UeXBlc10ueG1sUEsBAi0AFAAG&#10;AAgAAAAhADj9If/WAAAAlAEAAAsAAAAAAAAAAAAAAAAALwEAAF9yZWxzLy5yZWxzUEsBAi0AFAAG&#10;AAgAAAAhAByvK7niAQAAEAQAAA4AAAAAAAAAAAAAAAAALgIAAGRycy9lMm9Eb2MueG1sUEsBAi0A&#10;FAAGAAgAAAAhAN4KPhreAAAACgEAAA8AAAAAAAAAAAAAAAAAPAQAAGRycy9kb3ducmV2LnhtbFBL&#10;BQYAAAAABAAEAPMAAABHBQAAAAA=&#10;" strokecolor="black [3040]">
                <v:stroke endarrow="block"/>
              </v:shape>
            </w:pict>
          </mc:Fallback>
        </mc:AlternateContent>
      </w:r>
      <w:r>
        <w:rPr>
          <w:noProof/>
          <w:lang w:eastAsia="en-GB"/>
        </w:rPr>
        <mc:AlternateContent>
          <mc:Choice Requires="wps">
            <w:drawing>
              <wp:anchor distT="45720" distB="45720" distL="114300" distR="114300" simplePos="0" relativeHeight="251783168" behindDoc="0" locked="0" layoutInCell="1" allowOverlap="1">
                <wp:simplePos x="0" y="0"/>
                <wp:positionH relativeFrom="column">
                  <wp:posOffset>4011295</wp:posOffset>
                </wp:positionH>
                <wp:positionV relativeFrom="paragraph">
                  <wp:posOffset>394335</wp:posOffset>
                </wp:positionV>
                <wp:extent cx="2360930" cy="1404620"/>
                <wp:effectExtent l="0" t="0" r="22860" b="1143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
                              <w:t xml:space="preserve">Highlight Return and click on </w:t>
                            </w:r>
                            <w:r>
                              <w:rPr>
                                <w:b/>
                              </w:rPr>
                              <w:t>copy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315.85pt;margin-top:31.05pt;width:185.9pt;height:110.6pt;z-index:251783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0NJwIAAE4EAAAOAAAAZHJzL2Uyb0RvYy54bWysVNuO0zAQfUfiHyy/06TXbaOmq6VLEdJy&#10;kXb5gInjNBa+YbtNlq9n7LSlWuAFkQfL4xkfz5wzk/VtryQ5cueF0SUdj3JKuGamFnpf0q9PuzdL&#10;SnwAXYM0mpf0mXt6u3n9at3Zgk9Ma2TNHUEQ7YvOlrQNwRZZ5lnLFfiRsVyjszFOQUDT7bPaQYfo&#10;SmaTPF9knXG1dYZx7/H0fnDSTcJvGs7C56bxPBBZUswtpNWltYprtllDsXdgW8FOacA/ZKFAaHz0&#10;AnUPAcjBid+glGDOeNOEETMqM00jGE81YDXj/EU1jy1YnmpBcry90OT/Hyz7dPziiKhLurqhRINC&#10;jZ54H8hb05NJpKezvsCoR4txocdjlDmV6u2DYd880Wbbgt7zO+dM13KoMb1xvJldXR1wfASpuo+m&#10;xmfgEEwC6hunInfIBkF0lOn5Ik1MheHhZLrIV1N0MfSNZ/lsMUniZVCcr1vnw3tuFImbkjrUPsHD&#10;8cGHmA4U55D4mjdS1DshZTLcvtpKR46AfbJLX6rgRZjUpEOm5pP5wMBfIfL0/QlCiYANL4Uq6fIS&#10;BEXk7Z2uUzsGEHLYY8pSn4iM3A0shr7qk2TT5VmgytTPSK0zQ4PjQOKmNe4HJR02d0n99wM4Ton8&#10;oFGe1Xg2i9OQjNn8Brkk7tpTXXtAM4QqaaBk2G5DmqBEnL1DGXciERz1HjI55YxNm3g/DVicims7&#10;Rf36DWx+AgAA//8DAFBLAwQUAAYACAAAACEAunxdQN8AAAALAQAADwAAAGRycy9kb3ducmV2Lnht&#10;bEyPTU+DQBCG7yb+h82YeLO7gGKDLE1D9NqkrYnXKTsCuh/ILhT/vduTvc1knrzzvOVmMZrNNPre&#10;WQnJSgAj2zjV21bC+/HtYQ3MB7QKtbMk4Zc8bKrbmxIL5c52T/MhtCyGWF+ghC6EoeDcNx0Z9Cs3&#10;kI23TzcaDHEdW65GPMdwo3kqRM4N9jZ+6HCguqPm+zAZCdOx3s77Ov36mHfqcZe/okH9I+X93bJ9&#10;ARZoCf8wXPSjOlTR6eQmqzzTEvIseY5oHNIE2AUQInsCdpKQrrMMeFXy6w7VHwAAAP//AwBQSwEC&#10;LQAUAAYACAAAACEAtoM4kv4AAADhAQAAEwAAAAAAAAAAAAAAAAAAAAAAW0NvbnRlbnRfVHlwZXNd&#10;LnhtbFBLAQItABQABgAIAAAAIQA4/SH/1gAAAJQBAAALAAAAAAAAAAAAAAAAAC8BAABfcmVscy8u&#10;cmVsc1BLAQItABQABgAIAAAAIQAsWc0NJwIAAE4EAAAOAAAAAAAAAAAAAAAAAC4CAABkcnMvZTJv&#10;RG9jLnhtbFBLAQItABQABgAIAAAAIQC6fF1A3wAAAAsBAAAPAAAAAAAAAAAAAAAAAIEEAABkcnMv&#10;ZG93bnJldi54bWxQSwUGAAAAAAQABADzAAAAjQUAAAAA&#10;">
                <v:textbox style="mso-fit-shape-to-text:t">
                  <w:txbxContent>
                    <w:p>
                      <w:r>
                        <w:t xml:space="preserve">Highlight Return and click on </w:t>
                      </w:r>
                      <w:r>
                        <w:rPr>
                          <w:b/>
                        </w:rPr>
                        <w:t>copy</w:t>
                      </w:r>
                    </w:p>
                  </w:txbxContent>
                </v:textbox>
                <w10:wrap type="square"/>
              </v:shape>
            </w:pict>
          </mc:Fallback>
        </mc:AlternateContent>
      </w: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2861310</wp:posOffset>
                </wp:positionH>
                <wp:positionV relativeFrom="paragraph">
                  <wp:posOffset>702309</wp:posOffset>
                </wp:positionV>
                <wp:extent cx="1151890" cy="962025"/>
                <wp:effectExtent l="38100" t="0" r="29210" b="47625"/>
                <wp:wrapNone/>
                <wp:docPr id="111" name="Straight Arrow Connector 111"/>
                <wp:cNvGraphicFramePr/>
                <a:graphic xmlns:a="http://schemas.openxmlformats.org/drawingml/2006/main">
                  <a:graphicData uri="http://schemas.microsoft.com/office/word/2010/wordprocessingShape">
                    <wps:wsp>
                      <wps:cNvCnPr/>
                      <wps:spPr>
                        <a:xfrm flipH="1">
                          <a:off x="0" y="0"/>
                          <a:ext cx="115189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225.3pt;margin-top:55.3pt;width:90.7pt;height:75.7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h3wEAAAcEAAAOAAAAZHJzL2Uyb0RvYy54bWysU9uO0zAQfUfiHyy/0ySVdrVbNV2hLpcH&#10;BBULH+B17MTCN42Hpv17xk4aEKDVCvFi+TLnzJwz4+3dyVl2VJBM8C1vVjVnysvQGd+3/OuXt69u&#10;OEsofCds8KrlZ5X43e7li+0YN2odhmA7BYxIfNqMseUDYtxUVZKDciKtQlSeHnUAJ5CO0FcdiJHY&#10;na3WdX1djQG6CEGqlOj2fnrku8KvtZL4SeukkNmWU21YVijrY16r3VZsehBxMHIuQ/xDFU4YT0kX&#10;qnuBgn0H8weVMxJCChpXMrgqaG2kKhpITVP/puZhEFEVLWROiotN6f/Ryo/HAzDTUe+ahjMvHDXp&#10;AUGYfkD2GiCMbB+8JyMDsBxDjo0xbQi49weYTykeIMs/aXBMWxPfE2ExhCSyU/H7vPitTsgkXTbN&#10;VXNzS22R9HZ7va7XV5m+mngyX4SE71RwLG9anubCloqmHOL4IeEEvAAy2Pq8ojD2je8YniNJQzDC&#10;91bNeXJIleVMAsoOz1ZN8M9KkzW50CKlDKXaW2BHQePUfStmULXWU2SGaGPtAqqfBs2xGabKoD4X&#10;uESXjMHjAnTGB/hbVjxdStVT/EX1pDXLfgzdubSz2EHTVvow/4w8zr+eC/zn/939AAAA//8DAFBL&#10;AwQUAAYACAAAACEAzVFVlN8AAAALAQAADwAAAGRycy9kb3ducmV2LnhtbEyPwU7DMBBE70j8g7VI&#10;3KiTtI0gxKlQpR5BouUANzdenEC8jmy3DXw92xO97WieZmfq1eQGccQQe08K8lkGAqn1pier4G23&#10;ubsHEZMmowdPqOAHI6ya66taV8af6BWP22QFh1CstIIupbGSMrYdOh1nfkRi79MHpxPLYKUJ+sTh&#10;bpBFlpXS6Z74Q6dHXHfYfm8PTsFzcja4h+VmYS3NP77ibv3+8qvU7c309Agi4ZT+YTjX5+rQcKe9&#10;P5CJYlCwWGYlo2zk54OJcl7wur2CoixykE0tLzc0fwAAAP//AwBQSwECLQAUAAYACAAAACEAtoM4&#10;kv4AAADhAQAAEwAAAAAAAAAAAAAAAAAAAAAAW0NvbnRlbnRfVHlwZXNdLnhtbFBLAQItABQABgAI&#10;AAAAIQA4/SH/1gAAAJQBAAALAAAAAAAAAAAAAAAAAC8BAABfcmVscy8ucmVsc1BLAQItABQABgAI&#10;AAAAIQB/ngqh3wEAAAcEAAAOAAAAAAAAAAAAAAAAAC4CAABkcnMvZTJvRG9jLnhtbFBLAQItABQA&#10;BgAIAAAAIQDNUVWU3wAAAAsBAAAPAAAAAAAAAAAAAAAAADkEAABkcnMvZG93bnJldi54bWxQSwUG&#10;AAAAAAQABADzAAAARQUAAAAA&#10;" strokecolor="black [3040]">
                <v:stroke endarrow="block"/>
              </v:shape>
            </w:pict>
          </mc:Fallback>
        </mc:AlternateContent>
      </w:r>
    </w:p>
    <w:p/>
    <w:p>
      <w:pPr>
        <w:jc w:val="both"/>
      </w:pPr>
      <w:r>
        <w:t xml:space="preserve">From the toolbar at the top of the browser click on </w:t>
      </w:r>
      <w:r>
        <w:rPr>
          <w:b/>
        </w:rPr>
        <w:t>Copy</w:t>
      </w:r>
      <w:r>
        <w:t xml:space="preserve"> to create an exact copy of the return. The following message will be displayed:</w:t>
      </w:r>
    </w:p>
    <w:p>
      <w:r>
        <w:rPr>
          <w:noProof/>
          <w:lang w:eastAsia="en-GB"/>
        </w:rPr>
        <w:drawing>
          <wp:anchor distT="0" distB="0" distL="114300" distR="114300" simplePos="0" relativeHeight="251614177" behindDoc="0" locked="0" layoutInCell="1" allowOverlap="1">
            <wp:simplePos x="0" y="0"/>
            <wp:positionH relativeFrom="margin">
              <wp:posOffset>402590</wp:posOffset>
            </wp:positionH>
            <wp:positionV relativeFrom="paragraph">
              <wp:posOffset>327660</wp:posOffset>
            </wp:positionV>
            <wp:extent cx="4619625" cy="1628775"/>
            <wp:effectExtent l="19050" t="19050" r="28575" b="285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19625" cy="1628775"/>
                    </a:xfrm>
                    <a:prstGeom prst="rect">
                      <a:avLst/>
                    </a:prstGeom>
                    <a:ln w="12700">
                      <a:solidFill>
                        <a:schemeClr val="tx1"/>
                      </a:solidFill>
                    </a:ln>
                  </pic:spPr>
                </pic:pic>
              </a:graphicData>
            </a:graphic>
          </wp:anchor>
        </w:drawing>
      </w:r>
    </w:p>
    <w:p>
      <w:r>
        <w:rPr>
          <w:noProof/>
          <w:lang w:eastAsia="en-GB"/>
        </w:rPr>
        <mc:AlternateContent>
          <mc:Choice Requires="wps">
            <w:drawing>
              <wp:anchor distT="0" distB="0" distL="114300" distR="114300" simplePos="0" relativeHeight="251838464" behindDoc="0" locked="0" layoutInCell="1" allowOverlap="1">
                <wp:simplePos x="0" y="0"/>
                <wp:positionH relativeFrom="column">
                  <wp:posOffset>3851910</wp:posOffset>
                </wp:positionH>
                <wp:positionV relativeFrom="paragraph">
                  <wp:posOffset>653415</wp:posOffset>
                </wp:positionV>
                <wp:extent cx="942975" cy="800100"/>
                <wp:effectExtent l="38100" t="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94297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03.3pt;margin-top:51.45pt;width:74.25pt;height:63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3wEAAAQEAAAOAAAAZHJzL2Uyb0RvYy54bWysU9uO2yAQfa/Uf0C8N3aiXnatOKsq28tD&#10;1Ubd3Q9gMdiowKCBxsnfd8COW/UiVVVfkIE5Z845jLc3J2fZUWE04Fu+XtWcKS+hM75v+cP922dX&#10;nMUkfCcseNXys4r8Zvf0yXYMjdrAALZTyIjEx2YMLR9SCk1VRTkoJ+IKgvJ0qQGdSLTFvupQjMTu&#10;bLWp65fVCNgFBKlipNPb6ZLvCr/WSqZPWkeVmG05aUtlxbI+5rXabUXTowiDkbMM8Q8qnDCemi5U&#10;tyIJ9hXNL1TOSIQIOq0kuAq0NlIVD+RmXf/k5m4QQRUvFE4MS0zx/9HKj8cDMtPR273gzAtHb3SX&#10;UJh+SOw1IoxsD95TjoCMSiivMcSGYHt/wHkXwwGz+ZNGx7Q14T3RlTjIIDuVtM9L2uqUmKTD6+eb&#10;61fUVNLVVU3uy2tUE02mCxjTOwWO5Y+Wx1nWomdqIY4fYiIhBLwAMtj6vCZh7BvfsXQOZCyhEb63&#10;Krug8lxSZTeT/vKVzlZN8M9KUy6kc2pTJlLtLbKjoFnqvqwXFqrMEG2sXUB1sf9H0FybYapM6d8C&#10;l+rSEXxagM54wN91TaeLVD3VX1xPXrPtR+jO5TVLHDRqJZ/5t8iz/OO+wL//vLtvAAAA//8DAFBL&#10;AwQUAAYACAAAACEA1bbDaOAAAAALAQAADwAAAGRycy9kb3ducmV2LnhtbEyPwU7DMBBE70j8g7VI&#10;3KjdQEIT4lSoUo8g0XKgNzd2nUC8jmy3DXw9y6kcV/M087ZeTm5gJxNi71HCfCaAGWy97tFKeN+u&#10;7xbAYlKo1eDRSPg2EZbN9VWtKu3P+GZOm2QZlWCslIQupbHiPLadcSrO/GiQsoMPTiU6g+U6qDOV&#10;u4FnQhTcqR5poVOjWXWm/docnYSX5GxwZb5+sBbvd59xu/p4/ZHy9mZ6fgKWzJQuMPzpkzo05LT3&#10;R9SRDRIKURSEUiCyEhgRj3k+B7aXkGWLEnhT8/8/NL8AAAD//wMAUEsBAi0AFAAGAAgAAAAhALaD&#10;OJL+AAAA4QEAABMAAAAAAAAAAAAAAAAAAAAAAFtDb250ZW50X1R5cGVzXS54bWxQSwECLQAUAAYA&#10;CAAAACEAOP0h/9YAAACUAQAACwAAAAAAAAAAAAAAAAAvAQAAX3JlbHMvLnJlbHNQSwECLQAUAAYA&#10;CAAAACEAQfvzAd8BAAAEBAAADgAAAAAAAAAAAAAAAAAuAgAAZHJzL2Uyb0RvYy54bWxQSwECLQAU&#10;AAYACAAAACEA1bbDaOAAAAALAQAADwAAAAAAAAAAAAAAAAA5BAAAZHJzL2Rvd25yZXYueG1sUEsF&#10;BgAAAAAEAAQA8wAAAEYFAAAAAA==&#10;" strokecolor="black [3040]">
                <v:stroke endarrow="block"/>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217170</wp:posOffset>
                </wp:positionV>
                <wp:extent cx="1318895" cy="504825"/>
                <wp:effectExtent l="0" t="0" r="14605" b="285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504825"/>
                        </a:xfrm>
                        <a:prstGeom prst="rect">
                          <a:avLst/>
                        </a:prstGeom>
                        <a:solidFill>
                          <a:srgbClr val="FFFFFF"/>
                        </a:solidFill>
                        <a:ln w="9525">
                          <a:solidFill>
                            <a:srgbClr val="000000"/>
                          </a:solidFill>
                          <a:miter lim="800000"/>
                          <a:headEnd/>
                          <a:tailEnd/>
                        </a:ln>
                      </wps:spPr>
                      <wps:txbx>
                        <w:txbxContent>
                          <w:p>
                            <w:r>
                              <w:t xml:space="preserve">Click on </w:t>
                            </w:r>
                            <w:r>
                              <w:rPr>
                                <w:b/>
                              </w:rPr>
                              <w:t>Yes</w:t>
                            </w:r>
                            <w:r>
                              <w:t xml:space="preserve"> to create a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7" type="#_x0000_t202" style="position:absolute;margin-left:52.65pt;margin-top:17.1pt;width:103.85pt;height:39.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oeLQIAAFwEAAAOAAAAZHJzL2Uyb0RvYy54bWysVNuO2yAQfa/Uf0C8N3aySZtYcVbbbFNV&#10;2l6k3X4AxthGBYYCiZ1+/Q44m00v6kNVPyCGGc4M58x4fT1oRQ7CeQmmpNNJTokwHGpp2pJ+fdi9&#10;WlLiAzM1U2BESY/C0+vNyxfr3hZiBh2oWjiCIMYXvS1pF4ItsszzTmjmJ2CFQWcDTrOApmuz2rEe&#10;0bXKZnn+OuvB1dYBF97j6e3opJuE3zSCh89N40UgqqRYW0irS2sV12yzZkXrmO0kP5XB/qEKzaTB&#10;pGeoWxYY2Tv5G5SW3IGHJkw46AyaRnKR3oCvmea/vOa+Y1aktyA53p5p8v8Pln86fHFE1qjdDKUy&#10;TKNID2II5C0MJJ4hQ731BQbeWwwNAzowOr3W2zvg3zwxsO2YacWNc9B3gtVY4TTezC6ujjg+glT9&#10;R6gxEdsHSEBD43SkDwkhiI5KHc/qxGJ4THk1XS5XC0o4+hb5fDlbpBSseLptnQ/vBWgSNyV1qH5C&#10;Z4c7H2I1rHgKick8KFnvpFLJcG21VY4cGHbKLn0n9J/ClCF9SVcLzP13iDx9f4LQMmDLK6lLujwH&#10;sSLS9s7UqSEDk2rcY8nKnHiM1I0khqEakmhXq5ghklxBfURmHYwtjiOJmw7cD0p6bO+S+u975gQl&#10;6oNBdVbT+TzOQzLmizczNNylp7r0MMMRqqSBknG7DeMM7a2TbYeZxn4wcIOKNjKR/VzVqX5s4aTB&#10;adzijFzaKer5p7B5BAAA//8DAFBLAwQUAAYACAAAACEAccvFj94AAAAHAQAADwAAAGRycy9kb3du&#10;cmV2LnhtbEyPwU7DMBBE70j8g7VIXBB1mlRNCXEqhASCWylVubrxNomw1yF20/D3LCc4jmY086Zc&#10;T86KEYfQeVIwnyUgkGpvOmoU7N6fblcgQtRktPWECr4xwLq6vCh1YfyZ3nDcxkZwCYVCK2hj7Asp&#10;Q92i02HmeyT2jn5wOrIcGmkGfeZyZ2WaJEvpdEe80OoeH1usP7cnp2C1eBk/wmu22dfLo72LN/n4&#10;/DUodX01PdyDiDjFvzD84jM6VMx08CcyQVgFfCQqyBYpCHbTJM9BHDg2z3KQVSn/81c/AAAA//8D&#10;AFBLAQItABQABgAIAAAAIQC2gziS/gAAAOEBAAATAAAAAAAAAAAAAAAAAAAAAABbQ29udGVudF9U&#10;eXBlc10ueG1sUEsBAi0AFAAGAAgAAAAhADj9If/WAAAAlAEAAAsAAAAAAAAAAAAAAAAALwEAAF9y&#10;ZWxzLy5yZWxzUEsBAi0AFAAGAAgAAAAhAFcsuh4tAgAAXAQAAA4AAAAAAAAAAAAAAAAALgIAAGRy&#10;cy9lMm9Eb2MueG1sUEsBAi0AFAAGAAgAAAAhAHHLxY/eAAAABwEAAA8AAAAAAAAAAAAAAAAAhwQA&#10;AGRycy9kb3ducmV2LnhtbFBLBQYAAAAABAAEAPMAAACSBQAAAAA=&#10;">
                <v:textbox>
                  <w:txbxContent>
                    <w:p>
                      <w:r>
                        <w:t xml:space="preserve">Click on </w:t>
                      </w:r>
                      <w:r>
                        <w:rPr>
                          <w:b/>
                        </w:rPr>
                        <w:t>Yes</w:t>
                      </w:r>
                      <w:r>
                        <w:t xml:space="preserve"> to create a copy.</w:t>
                      </w:r>
                    </w:p>
                  </w:txbxContent>
                </v:textbox>
                <w10:wrap anchorx="margin"/>
              </v:shape>
            </w:pict>
          </mc:Fallback>
        </mc:AlternateContent>
      </w:r>
    </w:p>
    <w:p>
      <w:r>
        <w:t xml:space="preserve">The system will create a copy of the return and call it ‘Copy of ….’  </w:t>
      </w:r>
    </w:p>
    <w:p/>
    <w:p/>
    <w:p>
      <w:r>
        <w:rPr>
          <w:noProof/>
          <w:lang w:eastAsia="en-GB"/>
        </w:rPr>
        <w:lastRenderedPageBreak/>
        <w:drawing>
          <wp:anchor distT="0" distB="0" distL="114300" distR="114300" simplePos="0" relativeHeight="251613152" behindDoc="0" locked="0" layoutInCell="1" allowOverlap="1">
            <wp:simplePos x="0" y="0"/>
            <wp:positionH relativeFrom="margin">
              <wp:posOffset>-53975</wp:posOffset>
            </wp:positionH>
            <wp:positionV relativeFrom="paragraph">
              <wp:posOffset>19050</wp:posOffset>
            </wp:positionV>
            <wp:extent cx="6120130" cy="1921510"/>
            <wp:effectExtent l="19050" t="19050" r="13970" b="215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120130" cy="1921510"/>
                    </a:xfrm>
                    <a:prstGeom prst="rect">
                      <a:avLst/>
                    </a:prstGeom>
                    <a:ln w="12700">
                      <a:solidFill>
                        <a:schemeClr val="tx1"/>
                      </a:solidFill>
                    </a:ln>
                  </pic:spPr>
                </pic:pic>
              </a:graphicData>
            </a:graphic>
          </wp:anchor>
        </w:drawing>
      </w:r>
      <w:r>
        <w:rPr>
          <w:noProof/>
          <w:lang w:eastAsia="en-GB"/>
        </w:rPr>
        <mc:AlternateContent>
          <mc:Choice Requires="wps">
            <w:drawing>
              <wp:anchor distT="45720" distB="45720" distL="114300" distR="114300" simplePos="0" relativeHeight="251856896" behindDoc="0" locked="0" layoutInCell="1" allowOverlap="1">
                <wp:simplePos x="0" y="0"/>
                <wp:positionH relativeFrom="margin">
                  <wp:align>left</wp:align>
                </wp:positionH>
                <wp:positionV relativeFrom="paragraph">
                  <wp:posOffset>1487170</wp:posOffset>
                </wp:positionV>
                <wp:extent cx="5229225" cy="196850"/>
                <wp:effectExtent l="0" t="0" r="28575" b="127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96850"/>
                        </a:xfrm>
                        <a:prstGeom prst="rect">
                          <a:avLst/>
                        </a:prstGeom>
                        <a:solidFill>
                          <a:schemeClr val="lt1">
                            <a:alpha val="0"/>
                          </a:schemeClr>
                        </a:solidFill>
                        <a:ln>
                          <a:headEnd/>
                          <a:tailEnd/>
                        </a:ln>
                      </wps:spPr>
                      <wps:style>
                        <a:lnRef idx="2">
                          <a:schemeClr val="accent2"/>
                        </a:lnRef>
                        <a:fillRef idx="1">
                          <a:schemeClr val="lt1"/>
                        </a:fillRef>
                        <a:effectRef idx="0">
                          <a:schemeClr val="accent2"/>
                        </a:effectRef>
                        <a:fontRef idx="minor">
                          <a:schemeClr val="dk1"/>
                        </a:fontRef>
                      </wps:style>
                      <wps:txbx>
                        <w:txbxConten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0;margin-top:117.1pt;width:411.75pt;height:15.5pt;z-index:251856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iwaQIAABYFAAAOAAAAZHJzL2Uyb0RvYy54bWysVNtu2zAMfR+wfxD0vjpxm6416hRduw4D&#10;dsPafQAjy7FRWdQkNXb29aPoxM3WAQOGvQiSSB7ykEe6uBw6IzbahxZtKedHMym0VVi1dl3Kb/e3&#10;r86kCBFsBQatLuVWB3m5fPnioneFzrFBU2kvCMSGonelbGJ0RZYF1egOwhE6bclYo+8g0tGvs8pD&#10;T+idyfLZ7DTr0VfOo9Ih0O3NaJRLxq9rreLnug46ClNKqi3y6nldpTVbXkCx9uCaVu3KgH+oooPW&#10;UtIJ6gYiiEffPoPqWuUxYB2PFHYZ1nWrNHMgNvPZb2zuGnCauVBzgpvaFP4frPq0+eJFW5Xy+FgK&#10;Cx3N6F4PUbzBQeSpPb0LBXndOfKLA13TmJlqcB9QPQRh8boBu9ZX3mPfaKiovHmKzA5CR5yQQFb9&#10;R6woDTxGZKCh9l3qHXVDEDqNaTuNJpWi6HKR5+d5vpBCkW1+fnq24NllUOyjnQ/xncZOpE0pPY2e&#10;0WHzIcRUDRR7l5QsoGmr29YYPiS56WvjxQZIKCaODMG4BsarfTYWZvJkwF9AjE1QqQFvbcW6itCa&#10;cU/Jk5k7kpqwa0fcGp2CjP2qa5oCEc256CnNmB2U0jbyOBiJvFNYTeVPgbuhPGcyct/5pjDN72IK&#10;nP094xTBWdHGKbhrLfo/AVQPowaoytF/z37knKQRh9XA0jvh7qarFVZbkojH8aHSx0KbBv0PKXp6&#10;pKUM3x/BaynMe0syO5+fUKyIfDhZvM7p4A8tq0MLWEVQpYxSjNvryD9BImXxiuRYt6yUp0p2RdPj&#10;43nvPor0ug/P7PX0nS1/AgAA//8DAFBLAwQUAAYACAAAACEAS5iPKdwAAAAIAQAADwAAAGRycy9k&#10;b3ducmV2LnhtbEyPwU7DMBBE70j8g7VIXCrqkLZpFeJUCNQ7KXB34q0TEa+j2G0CX89yosfZWc28&#10;Kfaz68UFx9B5UvC4TEAgNd50ZBV8vB8ediBC1GR07wkVfGOAfXl7U+jc+IkqvByjFRxCIdcK2hiH&#10;XMrQtOh0WPoBib2TH52OLEcrzagnDne9TJMkk053xA2tHvClxebreHYKEDuqbbaV0yL7rNa2+lkc&#10;3l6Vur+bn59ARJzj/zP84TM6lMxU+zOZIHoFPCQqSFfrFATbu3S1AVHzJdukIMtCXg8ofwEAAP//&#10;AwBQSwECLQAUAAYACAAAACEAtoM4kv4AAADhAQAAEwAAAAAAAAAAAAAAAAAAAAAAW0NvbnRlbnRf&#10;VHlwZXNdLnhtbFBLAQItABQABgAIAAAAIQA4/SH/1gAAAJQBAAALAAAAAAAAAAAAAAAAAC8BAABf&#10;cmVscy8ucmVsc1BLAQItABQABgAIAAAAIQCn4TiwaQIAABYFAAAOAAAAAAAAAAAAAAAAAC4CAABk&#10;cnMvZTJvRG9jLnhtbFBLAQItABQABgAIAAAAIQBLmI8p3AAAAAgBAAAPAAAAAAAAAAAAAAAAAMME&#10;AABkcnMvZG93bnJldi54bWxQSwUGAAAAAAQABADzAAAAzAUAAAAA&#10;" fillcolor="white [3201]" strokecolor="#c0504d [3205]" strokeweight="2pt">
                <v:fill opacity="0"/>
                <v:textbox>
                  <w:txbxContent>
                    <w:p/>
                  </w:txbxContent>
                </v:textbox>
                <w10:wrap anchorx="margin"/>
              </v:shape>
            </w:pict>
          </mc:Fallback>
        </mc:AlternateContent>
      </w:r>
    </w:p>
    <w:p/>
    <w:p>
      <w:r>
        <w:t>You can now double click on the Copy to make any amendments to it.  You may wish to edit the description of the return on the Census Details panel.</w:t>
      </w:r>
    </w:p>
    <w:p/>
    <w:p>
      <w:r>
        <w:t xml:space="preserve">As soon as any changes have been made click on </w:t>
      </w:r>
      <w:proofErr w:type="gramStart"/>
      <w:r>
        <w:rPr>
          <w:b/>
        </w:rPr>
        <w:t>Save</w:t>
      </w:r>
      <w:proofErr w:type="gramEnd"/>
      <w:r>
        <w:t xml:space="preserve"> to keep the changes to the new version of the return.  </w:t>
      </w:r>
      <w:r>
        <w:br/>
      </w:r>
      <w:r>
        <w:br/>
      </w:r>
      <w:r>
        <w:rPr>
          <w:b/>
        </w:rPr>
        <w:t xml:space="preserve">NOTE: </w:t>
      </w:r>
      <w:r>
        <w:t>Create and validate will need to be run before authorising and re-submitting to the LA or Collect</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r>
        <w:rPr>
          <w:b/>
        </w:rPr>
        <w:lastRenderedPageBreak/>
        <w:t xml:space="preserve">Appendix A </w:t>
      </w:r>
    </w:p>
    <w:p>
      <w:pPr>
        <w:pStyle w:val="BodyText"/>
        <w:rPr>
          <w:b/>
          <w:sz w:val="24"/>
        </w:rPr>
      </w:pPr>
    </w:p>
    <w:p>
      <w:pPr>
        <w:pStyle w:val="BodyText"/>
        <w:rPr>
          <w:b/>
          <w:sz w:val="24"/>
        </w:rPr>
      </w:pPr>
      <w:r>
        <w:rPr>
          <w:b/>
          <w:sz w:val="24"/>
        </w:rPr>
        <w:t xml:space="preserve">Updating </w:t>
      </w:r>
      <w:r>
        <w:rPr>
          <w:b/>
          <w:color w:val="000000" w:themeColor="text1"/>
          <w:sz w:val="24"/>
        </w:rPr>
        <w:t>Latest Pay Review Date</w:t>
      </w:r>
    </w:p>
    <w:p>
      <w:pPr>
        <w:pStyle w:val="BodyText"/>
        <w:rPr>
          <w:sz w:val="24"/>
        </w:rPr>
      </w:pPr>
    </w:p>
    <w:p>
      <w:pPr>
        <w:pStyle w:val="BodyText"/>
        <w:rPr>
          <w:sz w:val="24"/>
        </w:rPr>
      </w:pPr>
      <w:r>
        <w:rPr>
          <w:sz w:val="24"/>
        </w:rPr>
        <w:t xml:space="preserve">Unfortunately it is not possible to carry out a Bulk Update for this information, so it will need to be manually entered for each member of your teaching staff. </w:t>
      </w:r>
    </w:p>
    <w:p>
      <w:pPr>
        <w:pStyle w:val="BodyText"/>
        <w:rPr>
          <w:sz w:val="24"/>
        </w:rPr>
      </w:pPr>
    </w:p>
    <w:p>
      <w:pPr>
        <w:pStyle w:val="BodyText"/>
        <w:rPr>
          <w:sz w:val="24"/>
        </w:rPr>
      </w:pPr>
      <w:r>
        <w:rPr>
          <w:sz w:val="24"/>
        </w:rPr>
        <w:t>Select the Staff record to be updated</w:t>
      </w:r>
    </w:p>
    <w:p>
      <w:pPr>
        <w:pStyle w:val="BodyText"/>
        <w:rPr>
          <w:sz w:val="24"/>
        </w:rPr>
      </w:pPr>
    </w:p>
    <w:p>
      <w:pPr>
        <w:pStyle w:val="BodyText"/>
        <w:rPr>
          <w:sz w:val="24"/>
        </w:rPr>
      </w:pPr>
      <w:r>
        <w:rPr>
          <w:sz w:val="24"/>
        </w:rPr>
        <w:t>Select the Employment Details Tab</w:t>
      </w:r>
    </w:p>
    <w:p>
      <w:pPr>
        <w:pStyle w:val="BodyText"/>
        <w:rPr>
          <w:sz w:val="24"/>
        </w:rPr>
      </w:pPr>
    </w:p>
    <w:p>
      <w:pPr>
        <w:pStyle w:val="BodyText"/>
        <w:rPr>
          <w:sz w:val="24"/>
        </w:rPr>
      </w:pPr>
      <w:r>
        <w:rPr>
          <w:sz w:val="24"/>
        </w:rPr>
        <w:t>Highlight the member of Staff’s current contract and select Open</w:t>
      </w:r>
    </w:p>
    <w:p>
      <w:pPr>
        <w:pStyle w:val="BodyText"/>
        <w:rPr>
          <w:sz w:val="24"/>
        </w:rPr>
      </w:pPr>
    </w:p>
    <w:p>
      <w:pPr>
        <w:pStyle w:val="BodyText"/>
        <w:rPr>
          <w:sz w:val="24"/>
        </w:rPr>
      </w:pPr>
      <w:r>
        <w:rPr>
          <w:sz w:val="24"/>
        </w:rPr>
        <w:t>You will then be presented with the following screen</w:t>
      </w:r>
    </w:p>
    <w:p>
      <w:pPr>
        <w:pStyle w:val="BodyText"/>
      </w:pPr>
    </w:p>
    <w:p>
      <w:pPr>
        <w:pStyle w:val="BodyText"/>
      </w:pPr>
      <w:r>
        <w:rPr>
          <w:noProof/>
          <w:lang w:eastAsia="en-GB"/>
        </w:rPr>
        <mc:AlternateContent>
          <mc:Choice Requires="wps">
            <w:drawing>
              <wp:anchor distT="0" distB="0" distL="114300" distR="114300" simplePos="0" relativeHeight="251850752" behindDoc="0" locked="0" layoutInCell="1" allowOverlap="1">
                <wp:simplePos x="0" y="0"/>
                <wp:positionH relativeFrom="column">
                  <wp:posOffset>1489710</wp:posOffset>
                </wp:positionH>
                <wp:positionV relativeFrom="paragraph">
                  <wp:posOffset>2941955</wp:posOffset>
                </wp:positionV>
                <wp:extent cx="2400300" cy="1743075"/>
                <wp:effectExtent l="0" t="38100" r="57150" b="28575"/>
                <wp:wrapNone/>
                <wp:docPr id="30" name="Straight Arrow Connector 30"/>
                <wp:cNvGraphicFramePr/>
                <a:graphic xmlns:a="http://schemas.openxmlformats.org/drawingml/2006/main">
                  <a:graphicData uri="http://schemas.microsoft.com/office/word/2010/wordprocessingShape">
                    <wps:wsp>
                      <wps:cNvCnPr/>
                      <wps:spPr>
                        <a:xfrm flipV="1">
                          <a:off x="0" y="0"/>
                          <a:ext cx="2400300" cy="174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 o:spid="_x0000_s1026" type="#_x0000_t32" style="position:absolute;margin-left:117.3pt;margin-top:231.65pt;width:189pt;height:137.25pt;flip: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9b3wEAAAYEAAAOAAAAZHJzL2Uyb0RvYy54bWysU9uO0zAQfUfiHyy/06TtwqKq6Qp1gRcE&#10;1S67717HTix803ho2r9n7KQBcZEQ4mXky5wzc47H25uTs+yoIJngG75c1JwpL0NrfNfwh8/vXrzm&#10;LKHwrbDBq4afVeI3u+fPtkPcqFXog20VMCLxaTPEhveIcVNVSfbKibQIUXm61AGcQNpCV7UgBmJ3&#10;tlrV9atqCNBGCFKlRKe34yXfFX6tlcRPWieFzDacesMSocSnHKvdVmw6ELE3cmpD/EMXThhPRWeq&#10;W4GCfQXzC5UzEkIKGhcyuCpobaQqGkjNsv5JzX0voipayJwUZ5vS/6OVH48HYKZt+Jrs8cLRG90j&#10;CNP1yN4AhIHtg/fkYwBGKeTXENOGYHt/gGmX4gGy+JMGx7Q18ZFGodhBAtmpuH2e3VYnZJIOV1d1&#10;va6pqqS75fXVur5+mfmrkSgTRkj4XgXH8qLhaWps7mgsIo4fEo7ACyCDrc8RhbFvfcvwHEkaghG+&#10;s2qqk1OqrGdUUFZ4tmqE3ylNzlCnY5kyk2pvgR0FTVP7ZTmzUGaGaGPtDKqLAX8ETbkZpsqc/i1w&#10;zi4Vg8cZ6IwP8LuqeLq0qsf8i+pRa5b9FNpzec9iBw1beYfpY+Rp/nFf4N+/7+4bAAAA//8DAFBL&#10;AwQUAAYACAAAACEAAK8IUuAAAAALAQAADwAAAGRycy9kb3ducmV2LnhtbEyPwU7DMAyG75N4h8hI&#10;3LZ0TelGqTuhSTuCxMYBblkT0kLjVEm2FZ6ecIKj7U+/v7/eTHZgZ+1D7whhuciAaWqd6skgvBx2&#10;8zWwECUpOTjSCF86wKa5mtWyUu5Cz/q8j4alEAqVROhiHCvOQ9tpK8PCjZrS7d15K2MaveHKy0sK&#10;twPPs6zkVvaUPnRy1NtOt5/7k0V4jNZ4e3e7K4wh8fYRDtvXp2/Em+vp4R5Y1FP8g+FXP6lDk5yO&#10;7kQqsAEhF0WZUISiFAJYIsplnjZHhJVYrYE3Nf/fofkBAAD//wMAUEsBAi0AFAAGAAgAAAAhALaD&#10;OJL+AAAA4QEAABMAAAAAAAAAAAAAAAAAAAAAAFtDb250ZW50X1R5cGVzXS54bWxQSwECLQAUAAYA&#10;CAAAACEAOP0h/9YAAACUAQAACwAAAAAAAAAAAAAAAAAvAQAAX3JlbHMvLnJlbHNQSwECLQAUAAYA&#10;CAAAACEA/W2PW98BAAAGBAAADgAAAAAAAAAAAAAAAAAuAgAAZHJzL2Uyb0RvYy54bWxQSwECLQAU&#10;AAYACAAAACEAAK8IUuAAAAALAQAADwAAAAAAAAAAAAAAAAA5BAAAZHJzL2Rvd25yZXYueG1sUEsF&#10;BgAAAAAEAAQA8wAAAEYFAAAAAA==&#10;" strokecolor="black [3040]">
                <v:stroke endarrow="block"/>
              </v:shape>
            </w:pict>
          </mc:Fallback>
        </mc:AlternateContent>
      </w:r>
      <w:r>
        <w:rPr>
          <w:noProof/>
          <w:lang w:eastAsia="en-GB"/>
        </w:rPr>
        <w:drawing>
          <wp:anchor distT="0" distB="0" distL="114300" distR="114300" simplePos="0" relativeHeight="251849728" behindDoc="0" locked="0" layoutInCell="1" allowOverlap="1">
            <wp:simplePos x="0" y="0"/>
            <wp:positionH relativeFrom="margin">
              <wp:align>center</wp:align>
            </wp:positionH>
            <wp:positionV relativeFrom="paragraph">
              <wp:posOffset>189865</wp:posOffset>
            </wp:positionV>
            <wp:extent cx="4724400" cy="4171315"/>
            <wp:effectExtent l="19050" t="19050" r="19050" b="196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y review date.PNG"/>
                    <pic:cNvPicPr/>
                  </pic:nvPicPr>
                  <pic:blipFill>
                    <a:blip r:embed="rId45">
                      <a:extLst>
                        <a:ext uri="{28A0092B-C50C-407E-A947-70E740481C1C}">
                          <a14:useLocalDpi xmlns:a14="http://schemas.microsoft.com/office/drawing/2010/main" val="0"/>
                        </a:ext>
                      </a:extLst>
                    </a:blip>
                    <a:stretch>
                      <a:fillRect/>
                    </a:stretch>
                  </pic:blipFill>
                  <pic:spPr>
                    <a:xfrm>
                      <a:off x="0" y="0"/>
                      <a:ext cx="4724400" cy="4171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pPr>
        <w:pStyle w:val="BodyText"/>
      </w:pPr>
    </w:p>
    <w:p>
      <w:pPr>
        <w:pStyle w:val="BodyText"/>
      </w:pPr>
    </w:p>
    <w:p>
      <w:pPr>
        <w:pStyle w:val="BodyText"/>
        <w:rPr>
          <w:sz w:val="24"/>
        </w:rPr>
      </w:pPr>
      <w:r>
        <w:rPr>
          <w:sz w:val="24"/>
        </w:rPr>
        <w:t xml:space="preserve">Enter the </w:t>
      </w:r>
      <w:r>
        <w:rPr>
          <w:b/>
          <w:sz w:val="24"/>
        </w:rPr>
        <w:t>Latest Pay Review Date</w:t>
      </w:r>
      <w:r>
        <w:rPr>
          <w:b/>
          <w:sz w:val="24"/>
        </w:rPr>
        <w:br/>
      </w:r>
    </w:p>
    <w:p>
      <w:r>
        <w:t>The date required for the latest Pay Review, is the date that the member of staff was actually awarded the pay determination.  If the 2018 pay determinations were agreed on the 15</w:t>
      </w:r>
      <w:r>
        <w:rPr>
          <w:vertAlign w:val="superscript"/>
        </w:rPr>
        <w:t>th</w:t>
      </w:r>
      <w:r>
        <w:t xml:space="preserve"> October i.e. the member of staff had their appraisal with the Head teacher on Sept 21</w:t>
      </w:r>
      <w:r>
        <w:rPr>
          <w:vertAlign w:val="superscript"/>
        </w:rPr>
        <w:t>st</w:t>
      </w:r>
      <w:r>
        <w:t xml:space="preserve"> which resulted in a pay increase.  The pay award was agreed by the Governors on 15</w:t>
      </w:r>
      <w:r>
        <w:rPr>
          <w:vertAlign w:val="superscript"/>
        </w:rPr>
        <w:t>th</w:t>
      </w:r>
      <w:r>
        <w:t xml:space="preserve"> October, they were awarded a pay increase back dated to the 1</w:t>
      </w:r>
      <w:r>
        <w:rPr>
          <w:vertAlign w:val="superscript"/>
        </w:rPr>
        <w:t>st</w:t>
      </w:r>
      <w:r>
        <w:t xml:space="preserve"> September, and it was actioned in the November pay, then the 15</w:t>
      </w:r>
      <w:r>
        <w:rPr>
          <w:vertAlign w:val="superscript"/>
        </w:rPr>
        <w:t>th</w:t>
      </w:r>
      <w:r>
        <w:t xml:space="preserve"> October should be recorded as the date of the last pay review.  If the 2017 pay determination has not been recorded and the 2017 </w:t>
      </w:r>
      <w:r>
        <w:lastRenderedPageBreak/>
        <w:t>pay determination salaries are to be reported in the 2018 School Workforce Census, then the 2017 pay award date should be recorded in this field.</w:t>
      </w:r>
    </w:p>
    <w:p>
      <w:r>
        <w:br/>
        <w:t>Any date entered must be within the range of 01/09/2018 to 07/11/2019.</w:t>
      </w:r>
    </w:p>
    <w:p/>
    <w:p/>
    <w:p/>
    <w:p/>
    <w:p/>
    <w:p/>
    <w:p/>
    <w:p/>
    <w:p/>
    <w:p/>
    <w:p/>
    <w:p/>
    <w:p/>
    <w:p/>
    <w:p/>
    <w:p/>
    <w:p/>
    <w:p/>
    <w:p/>
    <w:p/>
    <w:p/>
    <w:p/>
    <w:p/>
    <w:p/>
    <w:p/>
    <w:p/>
    <w:p/>
    <w:p/>
    <w:p/>
    <w:p/>
    <w:p/>
    <w:p/>
    <w:p/>
    <w:p/>
    <w:p/>
    <w:p/>
    <w:p/>
    <w:p/>
    <w:p/>
    <w:p/>
    <w:p/>
    <w:p/>
    <w:p/>
    <w:p/>
    <w:p/>
    <w:p/>
    <w:p/>
    <w:p>
      <w:pPr>
        <w:rPr>
          <w:b/>
        </w:rPr>
      </w:pPr>
      <w:r>
        <w:rPr>
          <w:b/>
        </w:rPr>
        <w:lastRenderedPageBreak/>
        <w:t>Appendix B</w:t>
      </w:r>
    </w:p>
    <w:p/>
    <w:p>
      <w:r>
        <w:t>The following diagram is designed guide schools as to whether a vacancy should be included in your return</w:t>
      </w:r>
    </w:p>
    <w:p>
      <w:r>
        <w:rPr>
          <w:noProof/>
          <w:lang w:eastAsia="en-GB"/>
        </w:rPr>
        <w:drawing>
          <wp:inline distT="0" distB="0" distL="0" distR="0">
            <wp:extent cx="6120130" cy="76618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7661842"/>
                    </a:xfrm>
                    <a:prstGeom prst="rect">
                      <a:avLst/>
                    </a:prstGeom>
                    <a:noFill/>
                    <a:ln>
                      <a:noFill/>
                    </a:ln>
                  </pic:spPr>
                </pic:pic>
              </a:graphicData>
            </a:graphic>
          </wp:inline>
        </w:drawing>
      </w:r>
    </w:p>
    <w:p/>
    <w:sectPr>
      <w:headerReference w:type="default" r:id="rId47"/>
      <w:footerReference w:type="default" r:id="rId48"/>
      <w:footerReference w:type="first" r:id="rId4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Bdr>
        <w:top w:val="single" w:sz="4" w:space="1" w:color="auto"/>
      </w:pBdr>
      <w:jc w:val="right"/>
      <w:rPr>
        <w:sz w:val="16"/>
        <w:szCs w:val="16"/>
      </w:rPr>
    </w:pPr>
    <w:r>
      <w:rPr>
        <w:sz w:val="16"/>
        <w:szCs w:val="16"/>
      </w:rPr>
      <w:t xml:space="preserve">Page </w:t>
    </w:r>
    <w:sdt>
      <w:sdtPr>
        <w:rPr>
          <w:sz w:val="16"/>
          <w:szCs w:val="16"/>
        </w:rPr>
        <w:id w:val="-1576432852"/>
        <w:docPartObj>
          <w:docPartGallery w:val="Page Numbers (Bottom of Page)"/>
          <w:docPartUnique/>
        </w:docPartObj>
      </w:sdtPr>
      <w:sdtEndPr>
        <w:rPr>
          <w:noProof/>
        </w:rPr>
      </w:sdtEndPr>
      <w:sdtContent>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3</w:t>
        </w:r>
        <w:r>
          <w:rPr>
            <w:noProof/>
            <w:sz w:val="16"/>
            <w:szCs w:val="16"/>
          </w:rPr>
          <w:fldChar w:fldCharType="end"/>
        </w:r>
      </w:sdtContent>
    </w:sdt>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3"/>
      <w:gridCol w:w="2661"/>
      <w:gridCol w:w="1774"/>
      <w:gridCol w:w="2661"/>
    </w:tblGrid>
    <w:tr>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pPr>
            <w:spacing w:before="120" w:after="120"/>
            <w:rPr>
              <w:rFonts w:cs="Arial"/>
              <w:b/>
              <w:color w:val="000000" w:themeColor="text1"/>
              <w:sz w:val="16"/>
              <w:szCs w:val="16"/>
            </w:rPr>
          </w:pPr>
          <w:r>
            <w:rPr>
              <w:rFonts w:cs="Arial"/>
              <w:b/>
              <w:color w:val="000000" w:themeColor="text1"/>
              <w:sz w:val="16"/>
              <w:szCs w:val="16"/>
            </w:rPr>
            <w:t>Document Ref:</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pPr>
            <w:spacing w:before="120" w:after="120"/>
            <w:rPr>
              <w:rFonts w:cs="Arial"/>
              <w:i/>
              <w:color w:val="000000" w:themeColor="text1"/>
              <w:sz w:val="16"/>
              <w:szCs w:val="16"/>
            </w:rPr>
          </w:pPr>
          <w:r>
            <w:rPr>
              <w:rFonts w:eastAsia="Times New Roman" w:cs="Arial"/>
              <w:i/>
              <w:color w:val="000000" w:themeColor="text1"/>
              <w:sz w:val="16"/>
              <w:szCs w:val="16"/>
              <w:lang w:eastAsia="en-GB"/>
            </w:rPr>
            <w:t>PE-SWCPR-Autumn</w:t>
          </w:r>
        </w:p>
      </w:tc>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pPr>
            <w:spacing w:before="120" w:after="120"/>
            <w:rPr>
              <w:rFonts w:cs="Arial"/>
              <w:b/>
              <w:bCs/>
              <w:color w:val="000000" w:themeColor="text1"/>
              <w:sz w:val="16"/>
              <w:szCs w:val="16"/>
            </w:rPr>
          </w:pPr>
          <w:r>
            <w:rPr>
              <w:rFonts w:cs="Arial"/>
              <w:b/>
              <w:bCs/>
              <w:color w:val="000000" w:themeColor="text1"/>
              <w:sz w:val="16"/>
              <w:szCs w:val="16"/>
            </w:rPr>
            <w:t>Version:</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pPr>
            <w:rPr>
              <w:rFonts w:cs="Arial"/>
              <w:i/>
              <w:color w:val="000000" w:themeColor="text1"/>
              <w:sz w:val="16"/>
              <w:szCs w:val="16"/>
            </w:rPr>
          </w:pPr>
          <w:r>
            <w:rPr>
              <w:rFonts w:cs="Arial"/>
              <w:i/>
              <w:color w:val="000000" w:themeColor="text1"/>
              <w:sz w:val="16"/>
              <w:szCs w:val="16"/>
            </w:rPr>
            <w:t>3.0</w:t>
          </w:r>
        </w:p>
      </w:tc>
    </w:tr>
    <w:tr>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pPr>
            <w:spacing w:before="120" w:after="120"/>
            <w:rPr>
              <w:rFonts w:cs="Arial"/>
              <w:b/>
              <w:color w:val="000000" w:themeColor="text1"/>
              <w:sz w:val="16"/>
              <w:szCs w:val="16"/>
            </w:rPr>
          </w:pPr>
          <w:r>
            <w:rPr>
              <w:rFonts w:cs="Arial"/>
              <w:b/>
              <w:color w:val="000000" w:themeColor="text1"/>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pPr>
            <w:spacing w:before="120" w:after="120"/>
            <w:rPr>
              <w:rFonts w:cs="Arial"/>
              <w:i/>
              <w:color w:val="000000" w:themeColor="text1"/>
              <w:sz w:val="16"/>
              <w:szCs w:val="16"/>
            </w:rPr>
          </w:pPr>
          <w:r>
            <w:rPr>
              <w:rFonts w:cs="Arial"/>
              <w:i/>
              <w:color w:val="000000" w:themeColor="text1"/>
              <w:sz w:val="16"/>
              <w:szCs w:val="16"/>
            </w:rPr>
            <w:t>Jonathan Howells</w:t>
          </w:r>
        </w:p>
      </w:tc>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pPr>
            <w:spacing w:before="120" w:after="120"/>
            <w:rPr>
              <w:rFonts w:cs="Arial"/>
              <w:b/>
              <w:bCs/>
              <w:color w:val="000000" w:themeColor="text1"/>
              <w:sz w:val="16"/>
              <w:szCs w:val="16"/>
            </w:rPr>
          </w:pPr>
          <w:r>
            <w:rPr>
              <w:rFonts w:cs="Arial"/>
              <w:b/>
              <w:color w:val="000000" w:themeColor="text1"/>
              <w:sz w:val="16"/>
              <w:szCs w:val="16"/>
            </w:rPr>
            <w:t>Valid from:</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pPr>
            <w:rPr>
              <w:rFonts w:cs="Arial"/>
              <w:i/>
              <w:color w:val="000000" w:themeColor="text1"/>
              <w:sz w:val="16"/>
              <w:szCs w:val="16"/>
            </w:rPr>
          </w:pPr>
          <w:r>
            <w:rPr>
              <w:rFonts w:cs="Arial"/>
              <w:i/>
              <w:color w:val="000000" w:themeColor="text1"/>
              <w:sz w:val="16"/>
              <w:szCs w:val="16"/>
            </w:rPr>
            <w:t>01/09/2019</w:t>
          </w:r>
        </w:p>
      </w:tc>
    </w:tr>
  </w:tbl>
  <w:p>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74"/>
      <w:gridCol w:w="3104"/>
      <w:gridCol w:w="3991"/>
    </w:tblGrid>
    <w:tr>
      <w:trPr>
        <w:jc w:val="center"/>
      </w:trPr>
      <w:tc>
        <w:tcPr>
          <w:tcW w:w="1000" w:type="pct"/>
          <w:shd w:val="clear" w:color="auto" w:fill="D9D9D9" w:themeFill="background1" w:themeFillShade="D9"/>
        </w:tcPr>
        <w:p>
          <w:pPr>
            <w:spacing w:before="120" w:after="120"/>
            <w:rPr>
              <w:rFonts w:cs="Arial"/>
              <w:b/>
              <w:color w:val="000000" w:themeColor="text1"/>
              <w:sz w:val="16"/>
              <w:szCs w:val="16"/>
            </w:rPr>
          </w:pPr>
          <w:r>
            <w:rPr>
              <w:rFonts w:cs="Arial"/>
              <w:b/>
              <w:color w:val="000000" w:themeColor="text1"/>
              <w:sz w:val="16"/>
              <w:szCs w:val="16"/>
            </w:rPr>
            <w:t>Contact:</w:t>
          </w:r>
        </w:p>
      </w:tc>
      <w:tc>
        <w:tcPr>
          <w:tcW w:w="1750" w:type="pct"/>
          <w:shd w:val="clear" w:color="auto" w:fill="auto"/>
        </w:tcPr>
        <w:p>
          <w:pPr>
            <w:spacing w:before="120" w:after="120"/>
            <w:rPr>
              <w:rFonts w:cs="Arial"/>
              <w:sz w:val="16"/>
              <w:szCs w:val="16"/>
            </w:rPr>
          </w:pPr>
          <w:r>
            <w:rPr>
              <w:rFonts w:cs="Arial"/>
              <w:i/>
              <w:sz w:val="16"/>
              <w:szCs w:val="16"/>
            </w:rPr>
            <w:t>Pennine Education</w:t>
          </w:r>
          <w:r>
            <w:rPr>
              <w:rFonts w:cs="Arial"/>
              <w:sz w:val="16"/>
              <w:szCs w:val="16"/>
            </w:rPr>
            <w:br/>
          </w:r>
        </w:p>
      </w:tc>
      <w:tc>
        <w:tcPr>
          <w:tcW w:w="2250" w:type="pct"/>
          <w:shd w:val="clear" w:color="auto" w:fill="auto"/>
        </w:tcPr>
        <w:p>
          <w:pPr>
            <w:spacing w:before="120" w:after="120"/>
            <w:rPr>
              <w:rFonts w:cs="Arial"/>
              <w:color w:val="0000FF"/>
              <w:sz w:val="16"/>
              <w:szCs w:val="16"/>
              <w:u w:val="single"/>
              <w:lang w:val="de-DE"/>
            </w:rPr>
          </w:pPr>
          <w:r>
            <w:rPr>
              <w:rFonts w:cs="Arial"/>
              <w:sz w:val="16"/>
              <w:szCs w:val="16"/>
              <w:lang w:val="de-DE"/>
            </w:rPr>
            <w:t>e-Mail: jhowells@pennineeducation.co.uk</w:t>
          </w:r>
        </w:p>
      </w:tc>
    </w:tr>
  </w:tbl>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pBdr>
        <w:top w:val="single" w:sz="4" w:space="4" w:color="auto"/>
      </w:pBdr>
      <w:tabs>
        <w:tab w:val="clear" w:pos="4513"/>
        <w:tab w:val="clear" w:pos="9026"/>
        <w:tab w:val="center" w:pos="4820"/>
        <w:tab w:val="right" w:pos="9639"/>
      </w:tabs>
      <w:jc w:val="right"/>
    </w:pPr>
    <w:r>
      <w:rPr>
        <w:rFonts w:cs="Arial"/>
        <w:sz w:val="16"/>
        <w:szCs w:val="16"/>
      </w:rPr>
      <w:tab/>
      <w:t xml:space="preserve">Page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27</w:t>
    </w:r>
    <w:r>
      <w:rPr>
        <w:rFonts w:cs="Arial"/>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932"/>
      <w:gridCol w:w="2897"/>
      <w:gridCol w:w="1931"/>
      <w:gridCol w:w="2897"/>
    </w:tblGrid>
    <w:tr>
      <w:trPr>
        <w:jc w:val="center"/>
      </w:trPr>
      <w:tc>
        <w:tcPr>
          <w:tcW w:w="1000" w:type="pct"/>
          <w:shd w:val="clear" w:color="auto" w:fill="008193"/>
          <w:vAlign w:val="center"/>
        </w:tcPr>
        <w:p>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Reference:</w:t>
          </w:r>
        </w:p>
      </w:tc>
      <w:tc>
        <w:tcPr>
          <w:tcW w:w="1500" w:type="pct"/>
          <w:shd w:val="clear" w:color="auto" w:fill="auto"/>
          <w:vAlign w:val="center"/>
        </w:tcPr>
        <w:p>
          <w:pPr>
            <w:spacing w:before="120" w:after="120"/>
            <w:rPr>
              <w:rFonts w:eastAsia="Times New Roman" w:cs="Arial"/>
              <w:i/>
              <w:sz w:val="16"/>
              <w:szCs w:val="16"/>
              <w:lang w:eastAsia="en-GB"/>
            </w:rPr>
          </w:pPr>
          <w:r>
            <w:rPr>
              <w:rFonts w:eastAsia="Times New Roman" w:cs="Arial"/>
              <w:i/>
              <w:sz w:val="16"/>
              <w:szCs w:val="16"/>
              <w:lang w:eastAsia="en-GB"/>
            </w:rPr>
            <w:t>SH20140428-002</w:t>
          </w:r>
        </w:p>
      </w:tc>
      <w:tc>
        <w:tcPr>
          <w:tcW w:w="1000" w:type="pct"/>
          <w:shd w:val="clear" w:color="auto" w:fill="008193"/>
          <w:vAlign w:val="center"/>
        </w:tcPr>
        <w:p>
          <w:pPr>
            <w:spacing w:before="120" w:after="120"/>
            <w:rPr>
              <w:rFonts w:eastAsia="Times New Roman" w:cs="Arial"/>
              <w:b/>
              <w:bCs/>
              <w:color w:val="FFFFFF"/>
              <w:sz w:val="16"/>
              <w:szCs w:val="16"/>
              <w:lang w:eastAsia="en-GB"/>
            </w:rPr>
          </w:pPr>
          <w:r>
            <w:rPr>
              <w:rFonts w:eastAsia="Times New Roman" w:cs="Arial"/>
              <w:b/>
              <w:bCs/>
              <w:color w:val="FFFFFF"/>
              <w:sz w:val="16"/>
              <w:szCs w:val="16"/>
              <w:lang w:eastAsia="en-GB"/>
            </w:rPr>
            <w:t>Version:</w:t>
          </w:r>
        </w:p>
      </w:tc>
      <w:tc>
        <w:tcPr>
          <w:tcW w:w="1500" w:type="pct"/>
          <w:shd w:val="clear" w:color="auto" w:fill="auto"/>
          <w:vAlign w:val="center"/>
        </w:tcPr>
        <w:p>
          <w:pPr>
            <w:rPr>
              <w:rFonts w:eastAsia="Times New Roman" w:cs="Arial"/>
              <w:i/>
              <w:sz w:val="16"/>
              <w:szCs w:val="16"/>
              <w:lang w:eastAsia="en-GB"/>
            </w:rPr>
          </w:pPr>
          <w:r>
            <w:rPr>
              <w:rFonts w:eastAsia="Times New Roman" w:cs="Arial"/>
              <w:i/>
              <w:sz w:val="16"/>
              <w:szCs w:val="16"/>
              <w:lang w:eastAsia="en-GB"/>
            </w:rPr>
            <w:t>1.0</w:t>
          </w:r>
        </w:p>
      </w:tc>
    </w:tr>
    <w:tr>
      <w:trPr>
        <w:jc w:val="center"/>
      </w:trPr>
      <w:tc>
        <w:tcPr>
          <w:tcW w:w="1000" w:type="pct"/>
          <w:shd w:val="clear" w:color="auto" w:fill="008193"/>
          <w:vAlign w:val="center"/>
        </w:tcPr>
        <w:p>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Protective Marking:</w:t>
          </w:r>
        </w:p>
      </w:tc>
      <w:tc>
        <w:tcPr>
          <w:tcW w:w="1500" w:type="pct"/>
          <w:shd w:val="clear" w:color="auto" w:fill="auto"/>
          <w:vAlign w:val="center"/>
        </w:tcPr>
        <w:p>
          <w:pPr>
            <w:spacing w:before="120" w:after="120"/>
            <w:rPr>
              <w:rFonts w:eastAsia="Times New Roman" w:cs="Arial"/>
              <w:i/>
              <w:sz w:val="16"/>
              <w:szCs w:val="16"/>
              <w:lang w:eastAsia="en-GB"/>
            </w:rPr>
          </w:pPr>
          <w:r>
            <w:rPr>
              <w:rFonts w:eastAsia="Times New Roman" w:cs="Arial"/>
              <w:i/>
              <w:sz w:val="16"/>
              <w:szCs w:val="16"/>
              <w:lang w:eastAsia="en-GB"/>
            </w:rPr>
            <w:t>OFFICIAL - NON SENSITIVE</w:t>
          </w:r>
        </w:p>
      </w:tc>
      <w:tc>
        <w:tcPr>
          <w:tcW w:w="1000" w:type="pct"/>
          <w:shd w:val="clear" w:color="auto" w:fill="008193"/>
          <w:vAlign w:val="center"/>
        </w:tcPr>
        <w:p>
          <w:pPr>
            <w:spacing w:before="120" w:after="120"/>
            <w:rPr>
              <w:rFonts w:eastAsia="Times New Roman" w:cs="Arial"/>
              <w:b/>
              <w:bCs/>
              <w:color w:val="FFFFFF"/>
              <w:sz w:val="16"/>
              <w:szCs w:val="16"/>
              <w:lang w:eastAsia="en-GB"/>
            </w:rPr>
          </w:pPr>
          <w:r>
            <w:rPr>
              <w:rFonts w:eastAsia="Times New Roman" w:cs="Arial"/>
              <w:b/>
              <w:bCs/>
              <w:color w:val="FFFFFF"/>
              <w:sz w:val="16"/>
              <w:szCs w:val="16"/>
              <w:lang w:eastAsia="en-GB"/>
            </w:rPr>
            <w:t>Status:</w:t>
          </w:r>
        </w:p>
      </w:tc>
      <w:tc>
        <w:tcPr>
          <w:tcW w:w="1500" w:type="pct"/>
          <w:shd w:val="clear" w:color="auto" w:fill="auto"/>
          <w:vAlign w:val="center"/>
        </w:tcPr>
        <w:p>
          <w:pPr>
            <w:rPr>
              <w:rFonts w:eastAsia="Times New Roman" w:cs="Arial"/>
              <w:i/>
              <w:sz w:val="16"/>
              <w:szCs w:val="16"/>
              <w:lang w:eastAsia="en-GB"/>
            </w:rPr>
          </w:pPr>
          <w:r>
            <w:rPr>
              <w:rFonts w:eastAsia="Times New Roman" w:cs="Arial"/>
              <w:i/>
              <w:sz w:val="16"/>
              <w:szCs w:val="16"/>
              <w:lang w:eastAsia="en-GB"/>
            </w:rPr>
            <w:t>FINAL</w:t>
          </w:r>
        </w:p>
      </w:tc>
    </w:tr>
    <w:tr>
      <w:trPr>
        <w:jc w:val="center"/>
      </w:trPr>
      <w:tc>
        <w:tcPr>
          <w:tcW w:w="1000" w:type="pct"/>
          <w:shd w:val="clear" w:color="auto" w:fill="008193"/>
          <w:vAlign w:val="center"/>
        </w:tcPr>
        <w:p>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Prepared By:</w:t>
          </w:r>
        </w:p>
      </w:tc>
      <w:tc>
        <w:tcPr>
          <w:tcW w:w="1500" w:type="pct"/>
          <w:shd w:val="clear" w:color="auto" w:fill="auto"/>
          <w:vAlign w:val="center"/>
        </w:tcPr>
        <w:p>
          <w:pPr>
            <w:spacing w:before="120" w:after="120"/>
            <w:rPr>
              <w:rFonts w:eastAsia="Times New Roman" w:cs="Arial"/>
              <w:i/>
              <w:sz w:val="16"/>
              <w:szCs w:val="16"/>
              <w:lang w:eastAsia="en-GB"/>
            </w:rPr>
          </w:pPr>
          <w:r>
            <w:rPr>
              <w:rFonts w:eastAsia="Times New Roman" w:cs="Arial"/>
              <w:i/>
              <w:sz w:val="16"/>
              <w:szCs w:val="16"/>
              <w:lang w:eastAsia="en-GB"/>
            </w:rPr>
            <w:t>Caulfield, Rebecca</w:t>
          </w:r>
        </w:p>
      </w:tc>
      <w:tc>
        <w:tcPr>
          <w:tcW w:w="1000" w:type="pct"/>
          <w:shd w:val="clear" w:color="auto" w:fill="008193"/>
          <w:vAlign w:val="center"/>
        </w:tcPr>
        <w:p>
          <w:pPr>
            <w:spacing w:before="120" w:after="120"/>
            <w:rPr>
              <w:rFonts w:eastAsia="Times New Roman" w:cs="Arial"/>
              <w:b/>
              <w:bCs/>
              <w:color w:val="FFFFFF"/>
              <w:sz w:val="16"/>
              <w:szCs w:val="16"/>
              <w:lang w:eastAsia="en-GB"/>
            </w:rPr>
          </w:pPr>
          <w:r>
            <w:rPr>
              <w:rFonts w:eastAsia="Times New Roman" w:cs="Arial"/>
              <w:b/>
              <w:color w:val="FFFFFF"/>
              <w:sz w:val="16"/>
              <w:szCs w:val="16"/>
              <w:lang w:eastAsia="en-GB"/>
            </w:rPr>
            <w:t>Effective From:</w:t>
          </w:r>
        </w:p>
      </w:tc>
      <w:tc>
        <w:tcPr>
          <w:tcW w:w="1500" w:type="pct"/>
          <w:shd w:val="clear" w:color="auto" w:fill="auto"/>
          <w:vAlign w:val="center"/>
        </w:tcPr>
        <w:p>
          <w:pPr>
            <w:rPr>
              <w:rFonts w:eastAsia="Times New Roman" w:cs="Arial"/>
              <w:i/>
              <w:sz w:val="16"/>
              <w:szCs w:val="16"/>
              <w:lang w:eastAsia="en-GB"/>
            </w:rPr>
          </w:pPr>
          <w:r>
            <w:rPr>
              <w:rFonts w:eastAsia="Times New Roman" w:cs="Arial"/>
              <w:i/>
              <w:sz w:val="16"/>
              <w:szCs w:val="16"/>
              <w:lang w:eastAsia="en-GB"/>
            </w:rPr>
            <w:t>2014/04/28</w:t>
          </w:r>
        </w:p>
      </w:tc>
    </w:tr>
  </w:tbl>
  <w:p>
    <w:pPr>
      <w:rPr>
        <w:rFonts w:eastAsia="Times New Roman" w:cs="Arial"/>
        <w:sz w:val="16"/>
        <w:szCs w:val="16"/>
        <w:lang w:eastAsia="en-GB"/>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tblBorders>
      <w:tblLook w:val="01E0" w:firstRow="1" w:lastRow="1" w:firstColumn="1" w:lastColumn="1" w:noHBand="0" w:noVBand="0"/>
    </w:tblPr>
    <w:tblGrid>
      <w:gridCol w:w="1931"/>
      <w:gridCol w:w="3380"/>
      <w:gridCol w:w="4346"/>
    </w:tblGrid>
    <w:tr>
      <w:trPr>
        <w:jc w:val="center"/>
      </w:trPr>
      <w:tc>
        <w:tcPr>
          <w:tcW w:w="1000" w:type="pct"/>
          <w:shd w:val="clear" w:color="auto" w:fill="008193"/>
        </w:tcPr>
        <w:p>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Contact:</w:t>
          </w:r>
        </w:p>
      </w:tc>
      <w:tc>
        <w:tcPr>
          <w:tcW w:w="1750" w:type="pct"/>
          <w:shd w:val="clear" w:color="auto" w:fill="auto"/>
        </w:tcPr>
        <w:p>
          <w:pPr>
            <w:spacing w:before="120" w:after="120"/>
            <w:rPr>
              <w:rFonts w:eastAsia="Times New Roman" w:cs="Arial"/>
              <w:sz w:val="16"/>
              <w:szCs w:val="16"/>
              <w:lang w:eastAsia="en-GB"/>
            </w:rPr>
          </w:pPr>
          <w:r>
            <w:rPr>
              <w:rFonts w:eastAsia="Times New Roman" w:cs="Arial"/>
              <w:i/>
              <w:sz w:val="16"/>
              <w:szCs w:val="16"/>
              <w:lang w:eastAsia="en-GB"/>
            </w:rPr>
            <w:t>Schools Support</w:t>
          </w:r>
        </w:p>
      </w:tc>
      <w:tc>
        <w:tcPr>
          <w:tcW w:w="2250" w:type="pct"/>
          <w:shd w:val="clear" w:color="auto" w:fill="auto"/>
        </w:tcPr>
        <w:p>
          <w:pPr>
            <w:spacing w:before="120" w:after="120"/>
            <w:rPr>
              <w:rFonts w:eastAsia="Times New Roman" w:cs="Arial"/>
              <w:color w:val="0000FF"/>
              <w:sz w:val="16"/>
              <w:szCs w:val="16"/>
              <w:u w:val="single"/>
              <w:lang w:val="de-DE" w:eastAsia="en-GB"/>
            </w:rPr>
          </w:pPr>
          <w:r>
            <w:rPr>
              <w:rFonts w:eastAsia="Times New Roman" w:cs="Arial"/>
              <w:sz w:val="16"/>
              <w:szCs w:val="16"/>
              <w:lang w:val="de-DE" w:eastAsia="en-GB"/>
            </w:rPr>
            <w:t xml:space="preserve">e-Mail: </w:t>
          </w:r>
          <w:hyperlink r:id="rId1" w:history="1">
            <w:r>
              <w:rPr>
                <w:rStyle w:val="Hyperlink"/>
                <w:rFonts w:eastAsia="Times New Roman" w:cs="Arial"/>
                <w:sz w:val="16"/>
                <w:szCs w:val="16"/>
                <w:lang w:val="de-DE" w:eastAsia="en-GB"/>
              </w:rPr>
              <w:t>rcaulfield</w:t>
            </w:r>
            <w:r>
              <w:rPr>
                <w:rStyle w:val="Hyperlink"/>
                <w:rFonts w:eastAsia="Times New Roman" w:cs="Arial"/>
                <w:i/>
                <w:sz w:val="16"/>
                <w:szCs w:val="16"/>
                <w:lang w:val="de-DE" w:eastAsia="en-GB"/>
              </w:rPr>
              <w:t>@warrington,gov.uk</w:t>
            </w:r>
          </w:hyperlink>
          <w:r>
            <w:rPr>
              <w:rFonts w:eastAsia="Times New Roman" w:cs="Arial"/>
              <w:color w:val="0000FF"/>
              <w:sz w:val="16"/>
              <w:szCs w:val="16"/>
              <w:u w:val="single"/>
              <w:lang w:val="de-DE" w:eastAsia="en-GB"/>
            </w:rPr>
            <w:br/>
          </w:r>
        </w:p>
      </w:tc>
    </w:tr>
  </w:tbl>
  <w:p>
    <w:pPr>
      <w:pStyle w:val="Footer"/>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Bdr>
        <w:bottom w:val="single" w:sz="4" w:space="1" w:color="auto"/>
      </w:pBdr>
      <w:jc w:val="right"/>
      <w:rPr>
        <w:sz w:val="16"/>
        <w:szCs w:val="16"/>
      </w:rPr>
    </w:pPr>
    <w:r>
      <w:rPr>
        <w:sz w:val="16"/>
        <w:szCs w:val="16"/>
      </w:rPr>
      <w:t>School Workforce Census Autumn 2018</w:t>
    </w: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Bdr>
        <w:bottom w:val="single" w:sz="4" w:space="4" w:color="auto"/>
      </w:pBdr>
      <w:jc w:val="right"/>
      <w:rPr>
        <w:rFonts w:cs="Arial"/>
        <w:sz w:val="16"/>
        <w:szCs w:val="16"/>
      </w:rPr>
    </w:pPr>
    <w:r>
      <w:rPr>
        <w:rFonts w:cs="Arial"/>
        <w:sz w:val="16"/>
        <w:szCs w:val="16"/>
      </w:rPr>
      <w:t>School Workforce Census Autumn 2017</w:t>
    </w:r>
  </w:p>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bullet2"/>
      </v:shape>
    </w:pict>
  </w:numPicBullet>
  <w:abstractNum w:abstractNumId="0" w15:restartNumberingAfterBreak="0">
    <w:nsid w:val="FFFFFF82"/>
    <w:multiLevelType w:val="singleLevel"/>
    <w:tmpl w:val="0DEA2AC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41131C8"/>
    <w:multiLevelType w:val="hybridMultilevel"/>
    <w:tmpl w:val="89F4F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F1057C"/>
    <w:multiLevelType w:val="hybridMultilevel"/>
    <w:tmpl w:val="48A410A6"/>
    <w:lvl w:ilvl="0" w:tplc="78AC03F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A4B0E"/>
    <w:multiLevelType w:val="multilevel"/>
    <w:tmpl w:val="0248D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690A97"/>
    <w:multiLevelType w:val="hybridMultilevel"/>
    <w:tmpl w:val="DB9C9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FC32B5"/>
    <w:multiLevelType w:val="hybridMultilevel"/>
    <w:tmpl w:val="5D54C9F2"/>
    <w:lvl w:ilvl="0" w:tplc="08090001">
      <w:start w:val="1"/>
      <w:numFmt w:val="bullet"/>
      <w:lvlText w:val=""/>
      <w:lvlJc w:val="left"/>
      <w:pPr>
        <w:tabs>
          <w:tab w:val="num" w:pos="0"/>
        </w:tabs>
        <w:ind w:left="454" w:hanging="454"/>
      </w:pPr>
      <w:rPr>
        <w:rFonts w:ascii="Symbol" w:hAnsi="Symbol" w:hint="default"/>
        <w:b w:val="0"/>
        <w:i w:val="0"/>
        <w:color w:val="000000" w:themeColor="text1"/>
        <w:sz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D66F7F"/>
    <w:multiLevelType w:val="multilevel"/>
    <w:tmpl w:val="530E956E"/>
    <w:lvl w:ilvl="0">
      <w:start w:val="1"/>
      <w:numFmt w:val="decimal"/>
      <w:pStyle w:val="Heading1"/>
      <w:lvlText w:val="%1."/>
      <w:lvlJc w:val="left"/>
      <w:pPr>
        <w:tabs>
          <w:tab w:val="num" w:pos="567"/>
        </w:tabs>
        <w:ind w:left="567" w:hanging="567"/>
      </w:pPr>
      <w:rPr>
        <w:rFonts w:ascii="Arial" w:hAnsi="Arial" w:hint="default"/>
        <w:b/>
        <w:bCs/>
      </w:rPr>
    </w:lvl>
    <w:lvl w:ilvl="1">
      <w:start w:val="1"/>
      <w:numFmt w:val="decimal"/>
      <w:pStyle w:val="Heading2"/>
      <w:lvlText w:val="%1.%2"/>
      <w:lvlJc w:val="left"/>
      <w:pPr>
        <w:tabs>
          <w:tab w:val="num" w:pos="567"/>
        </w:tabs>
        <w:ind w:left="567" w:hanging="567"/>
      </w:pPr>
      <w:rPr>
        <w:rFonts w:eastAsia="Arial" w:hint="default"/>
        <w:b/>
      </w:rPr>
    </w:lvl>
    <w:lvl w:ilvl="2">
      <w:start w:val="1"/>
      <w:numFmt w:val="decimal"/>
      <w:lvlText w:val="%1.%2.%3"/>
      <w:lvlJc w:val="left"/>
      <w:pPr>
        <w:tabs>
          <w:tab w:val="num" w:pos="1560"/>
        </w:tabs>
        <w:ind w:left="1560"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60"/>
        </w:tabs>
        <w:ind w:left="960" w:hanging="960"/>
      </w:pPr>
      <w:rPr>
        <w:rFonts w:eastAsia="Arial" w:hint="default"/>
      </w:rPr>
    </w:lvl>
    <w:lvl w:ilvl="4">
      <w:start w:val="1"/>
      <w:numFmt w:val="decimal"/>
      <w:lvlText w:val="%1.%2.%3.%4.%5"/>
      <w:lvlJc w:val="left"/>
      <w:pPr>
        <w:tabs>
          <w:tab w:val="num" w:pos="1080"/>
        </w:tabs>
        <w:ind w:left="1080" w:hanging="1080"/>
      </w:pPr>
      <w:rPr>
        <w:rFonts w:eastAsia="Arial" w:hint="default"/>
      </w:rPr>
    </w:lvl>
    <w:lvl w:ilvl="5">
      <w:start w:val="1"/>
      <w:numFmt w:val="decimal"/>
      <w:lvlText w:val="%1.%2.%3.%4.%5.%6"/>
      <w:lvlJc w:val="left"/>
      <w:pPr>
        <w:tabs>
          <w:tab w:val="num" w:pos="1080"/>
        </w:tabs>
        <w:ind w:left="1080" w:hanging="1080"/>
      </w:pPr>
      <w:rPr>
        <w:rFonts w:eastAsia="Arial" w:hint="default"/>
      </w:rPr>
    </w:lvl>
    <w:lvl w:ilvl="6">
      <w:start w:val="1"/>
      <w:numFmt w:val="decimal"/>
      <w:lvlText w:val="%1.%2.%3.%4.%5.%6.%7"/>
      <w:lvlJc w:val="left"/>
      <w:pPr>
        <w:tabs>
          <w:tab w:val="num" w:pos="1440"/>
        </w:tabs>
        <w:ind w:left="1440" w:hanging="1440"/>
      </w:pPr>
      <w:rPr>
        <w:rFonts w:eastAsia="Arial" w:hint="default"/>
      </w:rPr>
    </w:lvl>
    <w:lvl w:ilvl="7">
      <w:start w:val="1"/>
      <w:numFmt w:val="decimal"/>
      <w:lvlText w:val="%1.%2.%3.%4.%5.%6.%7.%8"/>
      <w:lvlJc w:val="left"/>
      <w:pPr>
        <w:tabs>
          <w:tab w:val="num" w:pos="1440"/>
        </w:tabs>
        <w:ind w:left="1440" w:hanging="1440"/>
      </w:pPr>
      <w:rPr>
        <w:rFonts w:eastAsia="Arial" w:hint="default"/>
      </w:rPr>
    </w:lvl>
    <w:lvl w:ilvl="8">
      <w:start w:val="1"/>
      <w:numFmt w:val="decimal"/>
      <w:lvlText w:val="%1.%2.%3.%4.%5.%6.%7.%8.%9"/>
      <w:lvlJc w:val="left"/>
      <w:pPr>
        <w:tabs>
          <w:tab w:val="num" w:pos="1800"/>
        </w:tabs>
        <w:ind w:left="1800" w:hanging="1800"/>
      </w:pPr>
      <w:rPr>
        <w:rFonts w:eastAsia="Arial" w:hint="default"/>
      </w:rPr>
    </w:lvl>
  </w:abstractNum>
  <w:abstractNum w:abstractNumId="7" w15:restartNumberingAfterBreak="0">
    <w:nsid w:val="34A25B50"/>
    <w:multiLevelType w:val="hybridMultilevel"/>
    <w:tmpl w:val="5C848E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CD2A69"/>
    <w:multiLevelType w:val="hybridMultilevel"/>
    <w:tmpl w:val="088A0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AA10A8"/>
    <w:multiLevelType w:val="hybridMultilevel"/>
    <w:tmpl w:val="5BCC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643F5"/>
    <w:multiLevelType w:val="hybridMultilevel"/>
    <w:tmpl w:val="13FE4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7D5C5C"/>
    <w:multiLevelType w:val="hybridMultilevel"/>
    <w:tmpl w:val="1FDA4DD0"/>
    <w:lvl w:ilvl="0" w:tplc="AF328280">
      <w:start w:val="1"/>
      <w:numFmt w:val="decimal"/>
      <w:pStyle w:val="ListNumber"/>
      <w:lvlText w:val="%1."/>
      <w:lvlJc w:val="left"/>
      <w:pPr>
        <w:tabs>
          <w:tab w:val="num" w:pos="0"/>
        </w:tabs>
        <w:ind w:left="454" w:hanging="454"/>
      </w:pPr>
      <w:rPr>
        <w:rFonts w:ascii="Arial" w:hAnsi="Arial" w:cs="Arial" w:hint="default"/>
        <w:b/>
        <w:i w:val="0"/>
        <w:color w:val="000000" w:themeColor="text1"/>
        <w:sz w:val="24"/>
        <w:szCs w:val="24"/>
      </w:rPr>
    </w:lvl>
    <w:lvl w:ilvl="1" w:tplc="04090019">
      <w:start w:val="1"/>
      <w:numFmt w:val="lowerLetter"/>
      <w:lvlText w:val="%2."/>
      <w:lvlJc w:val="left"/>
      <w:pPr>
        <w:tabs>
          <w:tab w:val="num" w:pos="1156"/>
        </w:tabs>
        <w:ind w:left="1156" w:hanging="360"/>
      </w:pPr>
    </w:lvl>
    <w:lvl w:ilvl="2" w:tplc="0409001B">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2" w15:restartNumberingAfterBreak="0">
    <w:nsid w:val="5823729E"/>
    <w:multiLevelType w:val="hybridMultilevel"/>
    <w:tmpl w:val="31366E42"/>
    <w:lvl w:ilvl="0" w:tplc="08090001">
      <w:start w:val="1"/>
      <w:numFmt w:val="bullet"/>
      <w:pStyle w:val="ListBullet4"/>
      <w:lvlText w:val=""/>
      <w:lvlJc w:val="left"/>
      <w:pPr>
        <w:tabs>
          <w:tab w:val="num" w:pos="2578"/>
        </w:tabs>
        <w:ind w:left="2580" w:hanging="454"/>
      </w:pPr>
      <w:rPr>
        <w:rFonts w:ascii="Symbol" w:hAnsi="Symbol" w:hint="default"/>
        <w:b w:val="0"/>
        <w:i w:val="0"/>
        <w:color w:val="auto"/>
        <w:sz w:val="18"/>
      </w:rPr>
    </w:lvl>
    <w:lvl w:ilvl="1" w:tplc="04090003">
      <w:start w:val="1"/>
      <w:numFmt w:val="bullet"/>
      <w:lvlText w:val="o"/>
      <w:lvlJc w:val="left"/>
      <w:pPr>
        <w:tabs>
          <w:tab w:val="num" w:pos="3680"/>
        </w:tabs>
        <w:ind w:left="3680" w:hanging="360"/>
      </w:pPr>
      <w:rPr>
        <w:rFonts w:ascii="Courier New" w:hAnsi="Courier New" w:cs="Courier New" w:hint="default"/>
      </w:rPr>
    </w:lvl>
    <w:lvl w:ilvl="2" w:tplc="04090005">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13" w15:restartNumberingAfterBreak="0">
    <w:nsid w:val="5E163701"/>
    <w:multiLevelType w:val="hybridMultilevel"/>
    <w:tmpl w:val="B07AB656"/>
    <w:lvl w:ilvl="0" w:tplc="2ADEE068">
      <w:start w:val="2014"/>
      <w:numFmt w:val="decimal"/>
      <w:lvlText w:val="%1"/>
      <w:lvlJc w:val="left"/>
      <w:pPr>
        <w:ind w:left="540" w:hanging="54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2BE6A83"/>
    <w:multiLevelType w:val="hybridMultilevel"/>
    <w:tmpl w:val="ECC6F4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FF3F3F"/>
    <w:multiLevelType w:val="multilevel"/>
    <w:tmpl w:val="1E04D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F41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6A2F3A"/>
    <w:multiLevelType w:val="hybridMultilevel"/>
    <w:tmpl w:val="3CA4CB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6"/>
  </w:num>
  <w:num w:numId="2">
    <w:abstractNumId w:val="11"/>
  </w:num>
  <w:num w:numId="3">
    <w:abstractNumId w:val="11"/>
    <w:lvlOverride w:ilvl="0">
      <w:startOverride w:val="1"/>
    </w:lvlOverride>
  </w:num>
  <w:num w:numId="4">
    <w:abstractNumId w:val="18"/>
  </w:num>
  <w:num w:numId="5">
    <w:abstractNumId w:val="17"/>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2"/>
  </w:num>
  <w:num w:numId="10">
    <w:abstractNumId w:val="4"/>
  </w:num>
  <w:num w:numId="11">
    <w:abstractNumId w:val="13"/>
  </w:num>
  <w:num w:numId="12">
    <w:abstractNumId w:val="8"/>
  </w:num>
  <w:num w:numId="13">
    <w:abstractNumId w:val="2"/>
  </w:num>
  <w:num w:numId="14">
    <w:abstractNumId w:val="10"/>
  </w:num>
  <w:num w:numId="15">
    <w:abstractNumId w:val="5"/>
  </w:num>
  <w:num w:numId="16">
    <w:abstractNumId w:val="1"/>
  </w:num>
  <w:num w:numId="17">
    <w:abstractNumId w:val="14"/>
  </w:num>
  <w:num w:numId="18">
    <w:abstractNumId w:val="11"/>
    <w:lvlOverride w:ilvl="0">
      <w:startOverride w:val="10"/>
    </w:lvlOverride>
  </w:num>
  <w:num w:numId="19">
    <w:abstractNumId w:val="3"/>
  </w:num>
  <w:num w:numId="20">
    <w:abstractNumId w:val="11"/>
    <w:lvlOverride w:ilvl="0">
      <w:startOverride w:val="13"/>
    </w:lvlOverride>
  </w:num>
  <w:num w:numId="21">
    <w:abstractNumId w:val="16"/>
  </w:num>
  <w:num w:numId="22">
    <w:abstractNumId w:val="9"/>
  </w:num>
  <w:num w:numId="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82F0F6-903F-4633-A965-67075586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2"/>
      <w:lang w:eastAsia="en-US"/>
    </w:rPr>
  </w:style>
  <w:style w:type="paragraph" w:styleId="Heading1">
    <w:name w:val="heading 1"/>
    <w:basedOn w:val="Normal"/>
    <w:next w:val="Normal"/>
    <w:link w:val="Heading1Char"/>
    <w:uiPriority w:val="9"/>
    <w:qFormat/>
    <w:pPr>
      <w:numPr>
        <w:numId w:val="1"/>
      </w:numPr>
      <w:jc w:val="both"/>
      <w:outlineLvl w:val="0"/>
    </w:pPr>
    <w:rPr>
      <w:rFonts w:cs="Arial"/>
      <w:b/>
      <w:szCs w:val="24"/>
    </w:rPr>
  </w:style>
  <w:style w:type="paragraph" w:styleId="Heading2">
    <w:name w:val="heading 2"/>
    <w:basedOn w:val="Heading1"/>
    <w:next w:val="Normal"/>
    <w:link w:val="Heading2Char"/>
    <w:uiPriority w:val="9"/>
    <w:unhideWhenUsed/>
    <w:qFormat/>
    <w:pPr>
      <w:numPr>
        <w:ilvl w:val="1"/>
      </w:numPr>
      <w:jc w:val="left"/>
      <w:outlineLvl w:val="1"/>
    </w:pPr>
    <w:rPr>
      <w:b w:val="0"/>
    </w:rPr>
  </w:style>
  <w:style w:type="paragraph" w:styleId="Heading3">
    <w:name w:val="heading 3"/>
    <w:basedOn w:val="Heading1"/>
    <w:next w:val="Normal"/>
    <w:link w:val="Heading3Char"/>
    <w:uiPriority w:val="9"/>
    <w:unhideWhenUsed/>
    <w:qFormat/>
    <w:pPr>
      <w:numPr>
        <w:numId w:val="0"/>
      </w:numPr>
      <w:outlineLvl w:val="2"/>
    </w:pPr>
    <w:rPr>
      <w:rFonts w:eastAsia="Arial"/>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paragraph" w:customStyle="1" w:styleId="Style2">
    <w:name w:val="Style2"/>
    <w:basedOn w:val="Normal"/>
    <w:rPr>
      <w:rFonts w:eastAsia="Times New Roman" w:cs="Arial"/>
      <w:sz w:val="56"/>
      <w:szCs w:val="56"/>
      <w:lang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pPr>
      <w:ind w:left="720"/>
      <w:contextualSpacing/>
    </w:pPr>
  </w:style>
  <w:style w:type="paragraph" w:customStyle="1" w:styleId="BodyText-12pt-10mm">
    <w:name w:val="Body Text - 12pt - 10mm"/>
    <w:basedOn w:val="Normal"/>
    <w:link w:val="BodyText-12pt-10mmChar"/>
    <w:autoRedefine/>
    <w:qFormat/>
    <w:rPr>
      <w:rFonts w:cs="Arial"/>
      <w:b/>
      <w:szCs w:val="24"/>
    </w:rPr>
  </w:style>
  <w:style w:type="character" w:styleId="PageNumber">
    <w:name w:val="page number"/>
  </w:style>
  <w:style w:type="character" w:customStyle="1" w:styleId="BodyText-12pt-10mmChar">
    <w:name w:val="Body Text - 12pt - 10mm Char"/>
    <w:link w:val="BodyText-12pt-10mm"/>
    <w:rPr>
      <w:rFonts w:ascii="Arial" w:hAnsi="Arial" w:cs="Arial"/>
      <w:b/>
      <w:sz w:val="24"/>
      <w:szCs w:val="24"/>
      <w:lang w:eastAsia="en-US"/>
    </w:rPr>
  </w:style>
  <w:style w:type="character" w:customStyle="1" w:styleId="Heading1Char">
    <w:name w:val="Heading 1 Char"/>
    <w:link w:val="Heading1"/>
    <w:uiPriority w:val="9"/>
    <w:rPr>
      <w:rFonts w:ascii="Arial" w:hAnsi="Arial" w:cs="Arial"/>
      <w:b/>
      <w:sz w:val="24"/>
      <w:szCs w:val="24"/>
      <w:lang w:eastAsia="en-US"/>
    </w:rPr>
  </w:style>
  <w:style w:type="character" w:customStyle="1" w:styleId="Heading2Char">
    <w:name w:val="Heading 2 Char"/>
    <w:link w:val="Heading2"/>
    <w:uiPriority w:val="9"/>
    <w:rPr>
      <w:rFonts w:ascii="Arial" w:hAnsi="Arial" w:cs="Arial"/>
      <w:sz w:val="24"/>
      <w:szCs w:val="24"/>
      <w:lang w:eastAsia="en-US"/>
    </w:rPr>
  </w:style>
  <w:style w:type="paragraph" w:styleId="TOC1">
    <w:name w:val="toc 1"/>
    <w:basedOn w:val="Normal"/>
    <w:next w:val="Normal"/>
    <w:autoRedefine/>
    <w:uiPriority w:val="39"/>
    <w:unhideWhenUsed/>
    <w:pPr>
      <w:tabs>
        <w:tab w:val="left" w:pos="440"/>
        <w:tab w:val="right" w:leader="dot" w:pos="9628"/>
      </w:tabs>
      <w:spacing w:before="120" w:after="120"/>
    </w:pPr>
  </w:style>
  <w:style w:type="paragraph" w:styleId="TOC2">
    <w:name w:val="toc 2"/>
    <w:basedOn w:val="Normal"/>
    <w:next w:val="Normal"/>
    <w:autoRedefine/>
    <w:uiPriority w:val="39"/>
    <w:unhideWhenUsed/>
    <w:pPr>
      <w:tabs>
        <w:tab w:val="left" w:pos="880"/>
        <w:tab w:val="right" w:leader="dot" w:pos="9628"/>
      </w:tabs>
      <w:spacing w:before="120" w:after="120"/>
    </w:pPr>
  </w:style>
  <w:style w:type="character" w:customStyle="1" w:styleId="Heading3Char">
    <w:name w:val="Heading 3 Char"/>
    <w:link w:val="Heading3"/>
    <w:uiPriority w:val="9"/>
    <w:rPr>
      <w:rFonts w:ascii="Arial" w:eastAsia="Arial" w:hAnsi="Arial" w:cs="Arial"/>
      <w:b/>
      <w:sz w:val="24"/>
      <w:szCs w:val="24"/>
      <w:lang w:eastAsia="en-US"/>
    </w:rPr>
  </w:style>
  <w:style w:type="paragraph" w:customStyle="1" w:styleId="BodyText-12pt-25mm">
    <w:name w:val="Body Text - 12pt - 25mm"/>
    <w:basedOn w:val="Normal"/>
    <w:qFormat/>
    <w:pPr>
      <w:ind w:left="1418"/>
    </w:pPr>
    <w:rPr>
      <w:rFonts w:cs="Arial"/>
      <w:szCs w:val="20"/>
    </w:rPr>
  </w:style>
  <w:style w:type="paragraph" w:customStyle="1" w:styleId="CharCharCharCharCharCharCharCharCharCharCharChar">
    <w:name w:val="Char Char Char Char Char Char Char Char Char Char Char Char"/>
    <w:basedOn w:val="Normal"/>
    <w:pPr>
      <w:spacing w:after="160" w:line="240" w:lineRule="exact"/>
    </w:pPr>
    <w:rPr>
      <w:rFonts w:ascii="Tahoma" w:eastAsia="Times New Roman" w:hAnsi="Tahoma" w:cs="Tahoma"/>
      <w:sz w:val="20"/>
      <w:szCs w:val="20"/>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2"/>
      <w:lang w:eastAsia="en-US"/>
    </w:rPr>
  </w:style>
  <w:style w:type="paragraph" w:customStyle="1" w:styleId="hcp2">
    <w:name w:val="hcp2"/>
    <w:basedOn w:val="Normal"/>
    <w:pPr>
      <w:spacing w:before="100" w:beforeAutospacing="1" w:after="100" w:afterAutospacing="1"/>
    </w:pPr>
    <w:rPr>
      <w:rFonts w:eastAsia="Times New Roman" w:cs="Arial"/>
      <w:b/>
      <w:bCs/>
      <w:szCs w:val="24"/>
    </w:rPr>
  </w:style>
  <w:style w:type="character" w:customStyle="1" w:styleId="hcp1">
    <w:name w:val="hcp1"/>
    <w:rPr>
      <w:b/>
      <w:bCs/>
    </w:rPr>
  </w:style>
  <w:style w:type="paragraph" w:customStyle="1" w:styleId="hcp3">
    <w:name w:val="hcp3"/>
    <w:basedOn w:val="Normal"/>
    <w:pPr>
      <w:spacing w:before="100" w:beforeAutospacing="1" w:after="100" w:afterAutospacing="1"/>
    </w:pPr>
    <w:rPr>
      <w:rFonts w:eastAsia="Times New Roman" w:cs="Arial"/>
      <w:szCs w:val="24"/>
    </w:rPr>
  </w:style>
  <w:style w:type="paragraph" w:customStyle="1" w:styleId="note">
    <w:name w:val="note"/>
    <w:basedOn w:val="Normal"/>
    <w:pPr>
      <w:spacing w:before="100" w:beforeAutospacing="1" w:after="100" w:afterAutospacing="1"/>
    </w:pPr>
    <w:rPr>
      <w:rFonts w:eastAsia="Times New Roman" w:cs="Arial"/>
      <w:szCs w:val="24"/>
    </w:rPr>
  </w:style>
  <w:style w:type="paragraph" w:styleId="BodyText">
    <w:name w:val="Body Text"/>
    <w:basedOn w:val="Normal"/>
    <w:link w:val="BodyTextChar"/>
    <w:rPr>
      <w:rFonts w:eastAsia="Times New Roman" w:cs="Arial"/>
      <w:sz w:val="22"/>
      <w:szCs w:val="24"/>
    </w:rPr>
  </w:style>
  <w:style w:type="character" w:customStyle="1" w:styleId="BodyTextChar">
    <w:name w:val="Body Text Char"/>
    <w:basedOn w:val="DefaultParagraphFont"/>
    <w:link w:val="BodyText"/>
    <w:rPr>
      <w:rFonts w:ascii="Arial" w:eastAsia="Times New Roman" w:hAnsi="Arial" w:cs="Arial"/>
      <w:sz w:val="22"/>
      <w:szCs w:val="24"/>
      <w:lang w:eastAsia="en-US"/>
    </w:rPr>
  </w:style>
  <w:style w:type="character" w:styleId="Emphasis">
    <w:name w:val="Emphasis"/>
    <w:qFormat/>
    <w:rPr>
      <w:rFonts w:ascii="Verdana" w:hAnsi="Verdana"/>
      <w:sz w:val="20"/>
      <w:u w:val="single"/>
    </w:rPr>
  </w:style>
  <w:style w:type="character" w:customStyle="1" w:styleId="Bold">
    <w:name w:val="Bold"/>
    <w:rPr>
      <w:rFonts w:ascii="Verdana" w:hAnsi="Verdana" w:cs="Verdana"/>
      <w:b/>
      <w:bCs/>
      <w:dstrike w:val="0"/>
      <w:color w:val="000000"/>
      <w:sz w:val="20"/>
      <w:szCs w:val="20"/>
      <w:vertAlign w:val="baseline"/>
    </w:rPr>
  </w:style>
  <w:style w:type="paragraph" w:styleId="ListBullet2">
    <w:name w:val="List Bullet 2"/>
    <w:basedOn w:val="ListBullet"/>
    <w:pPr>
      <w:keepLines/>
      <w:tabs>
        <w:tab w:val="num" w:pos="1440"/>
      </w:tabs>
      <w:spacing w:before="80" w:after="80"/>
      <w:ind w:left="1440" w:right="442"/>
      <w:contextualSpacing w:val="0"/>
    </w:pPr>
    <w:rPr>
      <w:rFonts w:ascii="Verdana" w:eastAsia="Times New Roman" w:hAnsi="Verdana"/>
      <w:sz w:val="20"/>
      <w:szCs w:val="20"/>
      <w:lang w:eastAsia="en-GB"/>
    </w:rPr>
  </w:style>
  <w:style w:type="character" w:customStyle="1" w:styleId="ScreenLabels">
    <w:name w:val="Screen Labels"/>
    <w:rPr>
      <w:b/>
    </w:rPr>
  </w:style>
  <w:style w:type="paragraph" w:customStyle="1" w:styleId="Note0">
    <w:name w:val="Note"/>
    <w:basedOn w:val="Normal"/>
    <w:pPr>
      <w:keepLines/>
      <w:pBdr>
        <w:top w:val="single" w:sz="8" w:space="8" w:color="auto"/>
        <w:left w:val="single" w:sz="8" w:space="4" w:color="auto"/>
        <w:bottom w:val="single" w:sz="8" w:space="8" w:color="auto"/>
        <w:right w:val="single" w:sz="8" w:space="4" w:color="auto"/>
      </w:pBdr>
      <w:spacing w:before="80" w:after="80"/>
      <w:ind w:left="1559" w:right="459"/>
    </w:pPr>
    <w:rPr>
      <w:rFonts w:ascii="Verdana" w:eastAsia="Times New Roman" w:hAnsi="Verdana"/>
      <w:i/>
      <w:sz w:val="20"/>
      <w:szCs w:val="20"/>
      <w:lang w:eastAsia="en-GB"/>
    </w:rPr>
  </w:style>
  <w:style w:type="character" w:customStyle="1" w:styleId="NoteHeader">
    <w:name w:val="Note Header"/>
    <w:rPr>
      <w:color w:val="auto"/>
    </w:rPr>
  </w:style>
  <w:style w:type="paragraph" w:customStyle="1" w:styleId="AlignMoreInfoTable">
    <w:name w:val="Align More Info Table"/>
    <w:basedOn w:val="Normal"/>
    <w:pPr>
      <w:ind w:left="794"/>
    </w:pPr>
    <w:rPr>
      <w:rFonts w:ascii="Verdana" w:eastAsia="Times New Roman" w:hAnsi="Verdana"/>
      <w:sz w:val="2"/>
      <w:szCs w:val="2"/>
      <w:lang w:eastAsia="en-GB"/>
    </w:rPr>
  </w:style>
  <w:style w:type="character" w:customStyle="1" w:styleId="ButtonNames">
    <w:name w:val="Button Names"/>
    <w:rPr>
      <w:rFonts w:ascii="Verdana" w:hAnsi="Verdana" w:cs="Verdana"/>
      <w:b/>
      <w:bCs/>
      <w:color w:val="000000"/>
      <w:sz w:val="20"/>
      <w:szCs w:val="20"/>
      <w:vertAlign w:val="baseline"/>
    </w:rPr>
  </w:style>
  <w:style w:type="paragraph" w:styleId="ListContinue">
    <w:name w:val="List Continue"/>
    <w:basedOn w:val="BodyText"/>
    <w:pPr>
      <w:keepLines/>
      <w:spacing w:before="80" w:after="80"/>
      <w:ind w:left="1418" w:right="459"/>
    </w:pPr>
    <w:rPr>
      <w:rFonts w:ascii="Verdana" w:hAnsi="Verdana" w:cs="Times New Roman"/>
      <w:sz w:val="20"/>
      <w:szCs w:val="20"/>
      <w:lang w:eastAsia="en-GB"/>
    </w:rPr>
  </w:style>
  <w:style w:type="paragraph" w:styleId="ListNumber">
    <w:name w:val="List Number"/>
    <w:basedOn w:val="Normal"/>
    <w:pPr>
      <w:keepLines/>
      <w:numPr>
        <w:numId w:val="2"/>
      </w:numPr>
      <w:tabs>
        <w:tab w:val="num" w:pos="964"/>
      </w:tabs>
      <w:spacing w:before="80" w:after="80"/>
      <w:ind w:left="1418" w:right="459"/>
    </w:pPr>
    <w:rPr>
      <w:rFonts w:ascii="Verdana" w:eastAsia="Times New Roman" w:hAnsi="Verdana"/>
      <w:sz w:val="20"/>
      <w:szCs w:val="20"/>
      <w:lang w:eastAsia="en-GB"/>
    </w:rPr>
  </w:style>
  <w:style w:type="character" w:customStyle="1" w:styleId="MenuRoutes">
    <w:name w:val="Menu Routes"/>
    <w:rPr>
      <w:rFonts w:ascii="Verdana" w:hAnsi="Verdana" w:cs="Verdana"/>
      <w:b/>
      <w:bCs/>
      <w:color w:val="000000"/>
      <w:sz w:val="20"/>
      <w:szCs w:val="20"/>
      <w:vertAlign w:val="baseline"/>
    </w:rPr>
  </w:style>
  <w:style w:type="paragraph" w:customStyle="1" w:styleId="TableBodyText">
    <w:name w:val="Table Body Text"/>
    <w:basedOn w:val="Normal"/>
    <w:pPr>
      <w:keepLines/>
      <w:spacing w:before="120" w:after="120"/>
    </w:pPr>
    <w:rPr>
      <w:rFonts w:ascii="Verdana" w:eastAsia="Times New Roman" w:hAnsi="Verdana"/>
      <w:sz w:val="18"/>
      <w:szCs w:val="20"/>
      <w:lang w:eastAsia="en-GB"/>
    </w:rPr>
  </w:style>
  <w:style w:type="character" w:customStyle="1" w:styleId="PupilorStudentAttendanceorLessonMonitorcomponents">
    <w:name w:val="Pupil (or Student) / Attendance (or Lesson Monitor) components"/>
  </w:style>
  <w:style w:type="character" w:customStyle="1" w:styleId="MenuRoutesWN">
    <w:name w:val="Menu Routes WN"/>
    <w:uiPriority w:val="1"/>
    <w:qFormat/>
    <w:rPr>
      <w:rFonts w:ascii="Verdana" w:hAnsi="Verdana"/>
      <w:b/>
      <w:i w:val="0"/>
      <w:color w:val="auto"/>
      <w:sz w:val="20"/>
    </w:rPr>
  </w:style>
  <w:style w:type="paragraph" w:customStyle="1" w:styleId="GraphicsNoReplace">
    <w:name w:val="Graphics No Replace"/>
    <w:basedOn w:val="Normal"/>
    <w:pPr>
      <w:spacing w:before="240" w:after="240"/>
      <w:ind w:left="1418" w:right="459"/>
    </w:pPr>
    <w:rPr>
      <w:rFonts w:ascii="Verdana" w:eastAsia="Times New Roman" w:hAnsi="Verdana"/>
      <w:sz w:val="20"/>
      <w:szCs w:val="20"/>
      <w:lang w:eastAsia="en-GB"/>
    </w:rPr>
  </w:style>
  <w:style w:type="paragraph" w:styleId="ListBullet">
    <w:name w:val="List Bullet"/>
    <w:basedOn w:val="Normal"/>
    <w:uiPriority w:val="99"/>
    <w:semiHidden/>
    <w:unhideWhenUsed/>
    <w:pPr>
      <w:tabs>
        <w:tab w:val="num" w:pos="1841"/>
      </w:tabs>
      <w:ind w:left="1843" w:hanging="454"/>
      <w:contextualSpacing/>
    </w:pPr>
  </w:style>
  <w:style w:type="paragraph" w:styleId="TOCHeading">
    <w:name w:val="TOC Heading"/>
    <w:basedOn w:val="Heading1"/>
    <w:next w:val="Normal"/>
    <w:uiPriority w:val="39"/>
    <w:unhideWhenUsed/>
    <w:qFormat/>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pPr>
      <w:spacing w:after="100"/>
      <w:ind w:left="480"/>
    </w:pPr>
  </w:style>
  <w:style w:type="paragraph" w:styleId="ListNumber2">
    <w:name w:val="List Number 2"/>
    <w:basedOn w:val="List2"/>
    <w:pPr>
      <w:keepLines/>
      <w:numPr>
        <w:numId w:val="4"/>
      </w:numPr>
      <w:tabs>
        <w:tab w:val="clear" w:pos="1860"/>
        <w:tab w:val="left" w:pos="680"/>
      </w:tabs>
      <w:spacing w:before="80" w:after="80"/>
      <w:ind w:left="1800" w:hanging="360"/>
      <w:contextualSpacing w:val="0"/>
    </w:pPr>
    <w:rPr>
      <w:rFonts w:ascii="Verdana" w:eastAsia="Times New Roman" w:hAnsi="Verdana"/>
      <w:sz w:val="20"/>
      <w:lang w:val="en-US"/>
    </w:rPr>
  </w:style>
  <w:style w:type="paragraph" w:customStyle="1" w:styleId="MoreInformation">
    <w:name w:val="More Information"/>
    <w:basedOn w:val="Normal"/>
    <w:pPr>
      <w:keepLines/>
      <w:tabs>
        <w:tab w:val="left" w:pos="654"/>
      </w:tabs>
    </w:pPr>
    <w:rPr>
      <w:rFonts w:ascii="Verdana" w:eastAsia="Times New Roman" w:hAnsi="Verdana"/>
      <w:b/>
      <w:color w:val="006699"/>
      <w:sz w:val="20"/>
      <w:szCs w:val="20"/>
      <w:lang w:eastAsia="en-GB"/>
    </w:rPr>
  </w:style>
  <w:style w:type="paragraph" w:customStyle="1" w:styleId="MoreInformationItems">
    <w:name w:val="More Information Items"/>
    <w:basedOn w:val="Normal"/>
    <w:pPr>
      <w:keepLines/>
      <w:ind w:left="652"/>
    </w:pPr>
    <w:rPr>
      <w:rFonts w:ascii="Verdana" w:eastAsia="Times New Roman" w:hAnsi="Verdana"/>
      <w:i/>
      <w:iCs/>
      <w:sz w:val="20"/>
      <w:szCs w:val="20"/>
      <w:lang w:eastAsia="en-GB"/>
    </w:rPr>
  </w:style>
  <w:style w:type="character" w:customStyle="1" w:styleId="MoreInfoOnPage">
    <w:name w:val="More Info On Page"/>
    <w:basedOn w:val="DefaultParagraphFont"/>
    <w:rPr>
      <w:rFonts w:ascii="Verdana" w:hAnsi="Verdana"/>
      <w:i/>
      <w:sz w:val="20"/>
    </w:rPr>
  </w:style>
  <w:style w:type="character" w:customStyle="1" w:styleId="MoreInfoPageNos">
    <w:name w:val="More Info Page Nos"/>
    <w:basedOn w:val="DefaultParagraphFont"/>
    <w:rPr>
      <w:rFonts w:ascii="Verdana" w:hAnsi="Verdana"/>
      <w:color w:val="auto"/>
      <w:sz w:val="20"/>
    </w:rPr>
  </w:style>
  <w:style w:type="paragraph" w:styleId="List2">
    <w:name w:val="List 2"/>
    <w:basedOn w:val="Normal"/>
    <w:uiPriority w:val="99"/>
    <w:semiHidden/>
    <w:unhideWhenUsed/>
    <w:pPr>
      <w:ind w:left="566" w:hanging="283"/>
      <w:contextualSpacing/>
    </w:pPr>
  </w:style>
  <w:style w:type="paragraph" w:customStyle="1" w:styleId="Default">
    <w:name w:val="Default"/>
    <w:pPr>
      <w:autoSpaceDE w:val="0"/>
      <w:autoSpaceDN w:val="0"/>
      <w:adjustRightInd w:val="0"/>
    </w:pPr>
    <w:rPr>
      <w:rFonts w:ascii="Symbol" w:hAnsi="Symbol" w:cs="Symbol"/>
      <w:color w:val="000000"/>
      <w:sz w:val="24"/>
      <w:szCs w:val="24"/>
    </w:rPr>
  </w:style>
  <w:style w:type="paragraph" w:styleId="ListBullet3">
    <w:name w:val="List Bullet 3"/>
    <w:basedOn w:val="Normal"/>
    <w:unhideWhenUsed/>
    <w:pPr>
      <w:numPr>
        <w:numId w:val="6"/>
      </w:numPr>
      <w:contextualSpacing/>
    </w:pPr>
  </w:style>
  <w:style w:type="paragraph" w:customStyle="1" w:styleId="IndNote2">
    <w:name w:val="Ind Note 2"/>
    <w:basedOn w:val="Normal"/>
    <w:pPr>
      <w:keepLines/>
      <w:pBdr>
        <w:top w:val="single" w:sz="8" w:space="8" w:color="auto"/>
        <w:left w:val="single" w:sz="8" w:space="4" w:color="auto"/>
        <w:bottom w:val="single" w:sz="8" w:space="8" w:color="auto"/>
        <w:right w:val="single" w:sz="8" w:space="4" w:color="auto"/>
      </w:pBdr>
      <w:spacing w:before="80" w:after="80"/>
      <w:ind w:left="2444" w:right="459"/>
    </w:pPr>
    <w:rPr>
      <w:rFonts w:ascii="Verdana" w:eastAsia="Times New Roman" w:hAnsi="Verdana"/>
      <w:i/>
      <w:sz w:val="20"/>
      <w:szCs w:val="20"/>
      <w:lang w:eastAsia="en-GB"/>
    </w:rPr>
  </w:style>
  <w:style w:type="paragraph" w:customStyle="1" w:styleId="IndNote">
    <w:name w:val="Ind Note"/>
    <w:basedOn w:val="Note0"/>
    <w:pPr>
      <w:ind w:left="2002"/>
    </w:pPr>
  </w:style>
  <w:style w:type="character" w:customStyle="1" w:styleId="RedText">
    <w:name w:val="Red Text"/>
    <w:rPr>
      <w:color w:val="FF0000"/>
    </w:rPr>
  </w:style>
  <w:style w:type="character" w:customStyle="1" w:styleId="Bold-Table">
    <w:name w:val="Bold - Table"/>
    <w:basedOn w:val="DefaultParagraphFont"/>
    <w:rPr>
      <w:rFonts w:ascii="Verdana" w:hAnsi="Verdana"/>
      <w:b/>
    </w:rPr>
  </w:style>
  <w:style w:type="paragraph" w:customStyle="1" w:styleId="Warning">
    <w:name w:val="Warning"/>
    <w:basedOn w:val="Normal"/>
    <w:pPr>
      <w:keepLines/>
      <w:pBdr>
        <w:top w:val="single" w:sz="12" w:space="8" w:color="FF0000"/>
        <w:left w:val="single" w:sz="12" w:space="4" w:color="FF0000"/>
        <w:bottom w:val="single" w:sz="12" w:space="8" w:color="FF0000"/>
        <w:right w:val="single" w:sz="12" w:space="4" w:color="FF0000"/>
      </w:pBdr>
      <w:spacing w:before="80" w:after="80"/>
      <w:ind w:left="1559" w:right="459"/>
    </w:pPr>
    <w:rPr>
      <w:rFonts w:ascii="Verdana" w:eastAsia="Times New Roman" w:hAnsi="Verdana"/>
      <w:i/>
      <w:sz w:val="20"/>
      <w:szCs w:val="20"/>
      <w:lang w:eastAsia="en-GB"/>
    </w:rPr>
  </w:style>
  <w:style w:type="character" w:customStyle="1" w:styleId="WarningHeader">
    <w:name w:val="Warning Header"/>
    <w:rPr>
      <w:b/>
      <w:color w:val="FF0000"/>
    </w:rPr>
  </w:style>
  <w:style w:type="paragraph" w:styleId="ListContinue2">
    <w:name w:val="List Continue 2"/>
    <w:basedOn w:val="Normal"/>
    <w:uiPriority w:val="99"/>
    <w:semiHidden/>
    <w:unhideWhenUsed/>
    <w:pPr>
      <w:spacing w:after="120"/>
      <w:ind w:left="566"/>
      <w:contextualSpacing/>
    </w:pPr>
  </w:style>
  <w:style w:type="paragraph" w:customStyle="1" w:styleId="ListBullet4">
    <w:name w:val="List Bullet4"/>
    <w:basedOn w:val="Normal"/>
    <w:pPr>
      <w:keepLines/>
      <w:numPr>
        <w:numId w:val="9"/>
      </w:numPr>
      <w:spacing w:before="80" w:after="80"/>
      <w:ind w:right="442"/>
    </w:pPr>
    <w:rPr>
      <w:rFonts w:ascii="Verdana" w:eastAsia="Times New Roman" w:hAnsi="Verdana"/>
      <w:sz w:val="20"/>
      <w:szCs w:val="20"/>
      <w:lang w:eastAsia="en-GB"/>
    </w:rPr>
  </w:style>
  <w:style w:type="character" w:customStyle="1" w:styleId="HotSpot">
    <w:name w:val="HotSpot"/>
    <w:rPr>
      <w:rFonts w:ascii="Verdana" w:hAnsi="Verdana"/>
      <w:color w:val="auto"/>
      <w:sz w:val="20"/>
      <w:u w:val="none"/>
    </w:rPr>
  </w:style>
  <w:style w:type="character" w:customStyle="1" w:styleId="ImportantNoteHeader">
    <w:name w:val="Important Note Header"/>
    <w:basedOn w:val="WarningHeader"/>
    <w:rPr>
      <w:b/>
      <w:color w:val="auto"/>
    </w:rPr>
  </w:style>
  <w:style w:type="character" w:customStyle="1" w:styleId="Examples">
    <w:name w:val="Examples"/>
    <w:rPr>
      <w:rFonts w:ascii="Courier New" w:hAnsi="Courier New" w:cs="Courier New"/>
      <w:color w:val="000000"/>
      <w:sz w:val="22"/>
      <w:szCs w:val="20"/>
      <w:vertAlign w:val="baseline"/>
    </w:rPr>
  </w:style>
  <w:style w:type="paragraph" w:customStyle="1" w:styleId="Graphics">
    <w:name w:val="Graphics"/>
    <w:pPr>
      <w:spacing w:before="240" w:after="240"/>
      <w:ind w:left="1418" w:right="459"/>
    </w:pPr>
    <w:rPr>
      <w:rFonts w:ascii="Verdana" w:eastAsia="Times New Roman" w:hAnsi="Verdana"/>
    </w:rPr>
  </w:style>
  <w:style w:type="character" w:customStyle="1" w:styleId="Italics">
    <w:name w:val="Italics"/>
    <w:basedOn w:val="DefaultParagraphFont"/>
    <w:rPr>
      <w:rFonts w:ascii="Verdana" w:hAnsi="Verdana"/>
      <w:i/>
      <w:sz w:val="20"/>
    </w:rPr>
  </w:style>
  <w:style w:type="paragraph" w:customStyle="1" w:styleId="AlignTableBodyText">
    <w:name w:val="Align Table Body Text"/>
    <w:basedOn w:val="Normal"/>
    <w:pPr>
      <w:widowControl w:val="0"/>
      <w:autoSpaceDE w:val="0"/>
      <w:autoSpaceDN w:val="0"/>
      <w:adjustRightInd w:val="0"/>
      <w:ind w:left="1531"/>
      <w:jc w:val="center"/>
    </w:pPr>
    <w:rPr>
      <w:rFonts w:ascii="Verdana" w:eastAsia="Times New Roman" w:hAnsi="Verdana"/>
      <w:sz w:val="2"/>
      <w:szCs w:val="24"/>
    </w:rPr>
  </w:style>
  <w:style w:type="paragraph" w:customStyle="1" w:styleId="TableHeading">
    <w:name w:val="Table Heading"/>
    <w:pPr>
      <w:widowControl w:val="0"/>
      <w:autoSpaceDE w:val="0"/>
      <w:autoSpaceDN w:val="0"/>
      <w:adjustRightInd w:val="0"/>
      <w:spacing w:before="120" w:after="120"/>
    </w:pPr>
    <w:rPr>
      <w:rFonts w:ascii="Verdana" w:eastAsia="Times New Roman" w:hAnsi="Verdana" w:cs="Tahoma"/>
      <w:b/>
      <w:bCs/>
      <w:color w:val="FFFFFF"/>
      <w:sz w:val="18"/>
      <w:szCs w:val="18"/>
      <w:lang w:eastAsia="en-US"/>
    </w:rPr>
  </w:style>
  <w:style w:type="paragraph" w:customStyle="1" w:styleId="ImportantNote">
    <w:name w:val="Important Note"/>
    <w:basedOn w:val="Warning"/>
  </w:style>
  <w:style w:type="paragraph" w:customStyle="1" w:styleId="IndImportantNote">
    <w:name w:val="Ind Important Note"/>
    <w:basedOn w:val="ImportantNote"/>
    <w:pPr>
      <w:ind w:left="2002"/>
    </w:pPr>
  </w:style>
  <w:style w:type="character" w:customStyle="1" w:styleId="ScreenLabels-Table">
    <w:name w:val="Screen Labels - Table"/>
    <w:basedOn w:val="ScreenLabels"/>
    <w:rPr>
      <w:b/>
      <w:sz w:val="18"/>
    </w:rPr>
  </w:style>
  <w:style w:type="character" w:customStyle="1" w:styleId="Superscript">
    <w:name w:val="Superscript"/>
    <w:uiPriority w:val="99"/>
    <w:rPr>
      <w:sz w:val="18"/>
      <w:szCs w:val="18"/>
      <w:vertAlign w:val="superscript"/>
    </w:rPr>
  </w:style>
  <w:style w:type="paragraph" w:customStyle="1" w:styleId="pagenumbering">
    <w:name w:val="page numbering"/>
    <w:basedOn w:val="Normal"/>
    <w:next w:val="Normal"/>
    <w:pPr>
      <w:keepLines/>
    </w:pPr>
    <w:rPr>
      <w:rFonts w:ascii="Verdana" w:eastAsia="Times New Roman" w:hAnsi="Verdana"/>
      <w:b/>
      <w:sz w:val="16"/>
      <w:szCs w:val="16"/>
      <w:lang w:eastAsia="en-GB"/>
    </w:rPr>
  </w:style>
  <w:style w:type="paragraph" w:customStyle="1" w:styleId="headerleft">
    <w:name w:val="headerleft"/>
    <w:basedOn w:val="Header"/>
    <w:next w:val="Normal"/>
    <w:pPr>
      <w:widowControl w:val="0"/>
      <w:tabs>
        <w:tab w:val="clear" w:pos="4513"/>
        <w:tab w:val="clear" w:pos="9026"/>
        <w:tab w:val="left" w:pos="0"/>
        <w:tab w:val="left" w:pos="315"/>
        <w:tab w:val="right" w:pos="471"/>
      </w:tabs>
    </w:pPr>
    <w:rPr>
      <w:rFonts w:ascii="Verdana" w:eastAsia="Times New Roman" w:hAnsi="Verdana"/>
      <w:b/>
      <w:i/>
      <w:noProof/>
      <w:color w:val="000000"/>
      <w:sz w:val="16"/>
      <w:szCs w:val="16"/>
      <w:lang w:val="en-US" w:eastAsia="en-GB"/>
    </w:rPr>
  </w:style>
  <w:style w:type="numbering" w:customStyle="1" w:styleId="NoteIcons">
    <w:name w:val="Note Icons"/>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10006">
      <w:bodyDiv w:val="1"/>
      <w:marLeft w:val="0"/>
      <w:marRight w:val="0"/>
      <w:marTop w:val="0"/>
      <w:marBottom w:val="0"/>
      <w:divBdr>
        <w:top w:val="none" w:sz="0" w:space="0" w:color="auto"/>
        <w:left w:val="none" w:sz="0" w:space="0" w:color="auto"/>
        <w:bottom w:val="none" w:sz="0" w:space="0" w:color="auto"/>
        <w:right w:val="none" w:sz="0" w:space="0" w:color="auto"/>
      </w:divBdr>
    </w:div>
    <w:div w:id="1959949740">
      <w:bodyDiv w:val="1"/>
      <w:marLeft w:val="0"/>
      <w:marRight w:val="0"/>
      <w:marTop w:val="0"/>
      <w:marBottom w:val="0"/>
      <w:divBdr>
        <w:top w:val="none" w:sz="0" w:space="0" w:color="auto"/>
        <w:left w:val="none" w:sz="0" w:space="0" w:color="auto"/>
        <w:bottom w:val="none" w:sz="0" w:space="0" w:color="auto"/>
        <w:right w:val="none" w:sz="0" w:space="0" w:color="auto"/>
      </w:divBdr>
    </w:div>
    <w:div w:id="2028873230">
      <w:bodyDiv w:val="1"/>
      <w:marLeft w:val="0"/>
      <w:marRight w:val="0"/>
      <w:marTop w:val="0"/>
      <w:marBottom w:val="0"/>
      <w:divBdr>
        <w:top w:val="none" w:sz="0" w:space="0" w:color="auto"/>
        <w:left w:val="none" w:sz="0" w:space="0" w:color="auto"/>
        <w:bottom w:val="none" w:sz="0" w:space="0" w:color="auto"/>
        <w:right w:val="none" w:sz="0" w:space="0" w:color="auto"/>
      </w:divBdr>
    </w:div>
    <w:div w:id="214716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hyperlink" Target="file:///C:\Users\jonathan\AppData\Local\Microsoft\Windows\Temporary%20Internet%20Files\Content.Outlook\SHV9ECDS\rcaulfield@warrington,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Governance%20&amp;%20Security\Document%20Library\Long%20Document%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EB5F8-5153-4348-8467-B2C8A5D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 Template v3.0.dotx</Template>
  <TotalTime>208</TotalTime>
  <Pages>32</Pages>
  <Words>4739</Words>
  <Characters>27016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31692</CharactersWithSpaces>
  <SharedDoc>false</SharedDoc>
  <HLinks>
    <vt:vector size="66" baseType="variant">
      <vt:variant>
        <vt:i4>3211371</vt:i4>
      </vt:variant>
      <vt:variant>
        <vt:i4>54</vt:i4>
      </vt:variant>
      <vt:variant>
        <vt:i4>0</vt:i4>
      </vt:variant>
      <vt:variant>
        <vt:i4>5</vt:i4>
      </vt:variant>
      <vt:variant>
        <vt:lpwstr>http://www.ico.gov.uk/for_organisations/data_protection/the _guide/principle_7.as</vt:lpwstr>
      </vt:variant>
      <vt:variant>
        <vt:lpwstr/>
      </vt:variant>
      <vt:variant>
        <vt:i4>1966130</vt:i4>
      </vt:variant>
      <vt:variant>
        <vt:i4>47</vt:i4>
      </vt:variant>
      <vt:variant>
        <vt:i4>0</vt:i4>
      </vt:variant>
      <vt:variant>
        <vt:i4>5</vt:i4>
      </vt:variant>
      <vt:variant>
        <vt:lpwstr/>
      </vt:variant>
      <vt:variant>
        <vt:lpwstr>_Toc301859584</vt:lpwstr>
      </vt:variant>
      <vt:variant>
        <vt:i4>1966130</vt:i4>
      </vt:variant>
      <vt:variant>
        <vt:i4>41</vt:i4>
      </vt:variant>
      <vt:variant>
        <vt:i4>0</vt:i4>
      </vt:variant>
      <vt:variant>
        <vt:i4>5</vt:i4>
      </vt:variant>
      <vt:variant>
        <vt:lpwstr/>
      </vt:variant>
      <vt:variant>
        <vt:lpwstr>_Toc301859583</vt:lpwstr>
      </vt:variant>
      <vt:variant>
        <vt:i4>1966130</vt:i4>
      </vt:variant>
      <vt:variant>
        <vt:i4>35</vt:i4>
      </vt:variant>
      <vt:variant>
        <vt:i4>0</vt:i4>
      </vt:variant>
      <vt:variant>
        <vt:i4>5</vt:i4>
      </vt:variant>
      <vt:variant>
        <vt:lpwstr/>
      </vt:variant>
      <vt:variant>
        <vt:lpwstr>_Toc301859582</vt:lpwstr>
      </vt:variant>
      <vt:variant>
        <vt:i4>1966130</vt:i4>
      </vt:variant>
      <vt:variant>
        <vt:i4>29</vt:i4>
      </vt:variant>
      <vt:variant>
        <vt:i4>0</vt:i4>
      </vt:variant>
      <vt:variant>
        <vt:i4>5</vt:i4>
      </vt:variant>
      <vt:variant>
        <vt:lpwstr/>
      </vt:variant>
      <vt:variant>
        <vt:lpwstr>_Toc301859581</vt:lpwstr>
      </vt:variant>
      <vt:variant>
        <vt:i4>1966130</vt:i4>
      </vt:variant>
      <vt:variant>
        <vt:i4>23</vt:i4>
      </vt:variant>
      <vt:variant>
        <vt:i4>0</vt:i4>
      </vt:variant>
      <vt:variant>
        <vt:i4>5</vt:i4>
      </vt:variant>
      <vt:variant>
        <vt:lpwstr/>
      </vt:variant>
      <vt:variant>
        <vt:lpwstr>_Toc301859580</vt:lpwstr>
      </vt:variant>
      <vt:variant>
        <vt:i4>1114162</vt:i4>
      </vt:variant>
      <vt:variant>
        <vt:i4>17</vt:i4>
      </vt:variant>
      <vt:variant>
        <vt:i4>0</vt:i4>
      </vt:variant>
      <vt:variant>
        <vt:i4>5</vt:i4>
      </vt:variant>
      <vt:variant>
        <vt:lpwstr/>
      </vt:variant>
      <vt:variant>
        <vt:lpwstr>_Toc301859579</vt:lpwstr>
      </vt:variant>
      <vt:variant>
        <vt:i4>1114162</vt:i4>
      </vt:variant>
      <vt:variant>
        <vt:i4>11</vt:i4>
      </vt:variant>
      <vt:variant>
        <vt:i4>0</vt:i4>
      </vt:variant>
      <vt:variant>
        <vt:i4>5</vt:i4>
      </vt:variant>
      <vt:variant>
        <vt:lpwstr/>
      </vt:variant>
      <vt:variant>
        <vt:lpwstr>_Toc301859578</vt:lpwstr>
      </vt:variant>
      <vt:variant>
        <vt:i4>1114162</vt:i4>
      </vt:variant>
      <vt:variant>
        <vt:i4>5</vt:i4>
      </vt:variant>
      <vt:variant>
        <vt:i4>0</vt:i4>
      </vt:variant>
      <vt:variant>
        <vt:i4>5</vt:i4>
      </vt:variant>
      <vt:variant>
        <vt:lpwstr/>
      </vt:variant>
      <vt:variant>
        <vt:lpwstr>_Toc301859577</vt:lpwstr>
      </vt:variant>
      <vt:variant>
        <vt:i4>4849669</vt:i4>
      </vt:variant>
      <vt:variant>
        <vt:i4>0</vt:i4>
      </vt:variant>
      <vt:variant>
        <vt:i4>0</vt:i4>
      </vt:variant>
      <vt:variant>
        <vt:i4>5</vt:i4>
      </vt:variant>
      <vt:variant>
        <vt:lpwstr>http://wired/</vt:lpwstr>
      </vt:variant>
      <vt:variant>
        <vt:lpwstr/>
      </vt:variant>
      <vt:variant>
        <vt:i4>7733279</vt:i4>
      </vt:variant>
      <vt:variant>
        <vt:i4>9</vt:i4>
      </vt:variant>
      <vt:variant>
        <vt:i4>0</vt:i4>
      </vt:variant>
      <vt:variant>
        <vt:i4>5</vt:i4>
      </vt:variant>
      <vt:variant>
        <vt:lpwstr>mailto:informationgovernance@warrington.gov.uk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Drinkwater, Dayle</dc:creator>
  <cp:lastModifiedBy>Jonathan Howells</cp:lastModifiedBy>
  <cp:revision>8</cp:revision>
  <cp:lastPrinted>2017-10-12T12:46:00Z</cp:lastPrinted>
  <dcterms:created xsi:type="dcterms:W3CDTF">2019-08-13T09:01:00Z</dcterms:created>
  <dcterms:modified xsi:type="dcterms:W3CDTF">2019-10-17T10:38:00Z</dcterms:modified>
</cp:coreProperties>
</file>