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40031" cy="1295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Pennine Education Ltd Compliance Questionnaire</w:t>
      </w:r>
    </w:p>
    <w:p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>
        <w:tc>
          <w:tcPr>
            <w:tcW w:w="9962" w:type="dxa"/>
            <w:gridSpan w:val="2"/>
            <w:shd w:val="clear" w:color="auto" w:fill="000000" w:themeFill="text1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Completed By School</w:t>
            </w:r>
          </w:p>
        </w:tc>
      </w:tr>
      <w:tr>
        <w:tc>
          <w:tcPr>
            <w:tcW w:w="311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/ SLA Provider Name</w:t>
            </w:r>
          </w:p>
        </w:tc>
        <w:tc>
          <w:tcPr>
            <w:tcW w:w="684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Pennine Education Ltd</w:t>
            </w:r>
          </w:p>
        </w:tc>
      </w:tr>
      <w:tr>
        <w:tc>
          <w:tcPr>
            <w:tcW w:w="311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Services Provided To School</w:t>
            </w:r>
          </w:p>
        </w:tc>
        <w:tc>
          <w:tcPr>
            <w:tcW w:w="684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SIMS Support</w:t>
            </w:r>
          </w:p>
        </w:tc>
      </w:tr>
      <w:tr>
        <w:tc>
          <w:tcPr>
            <w:tcW w:w="311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Contract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Ends On</w:t>
            </w:r>
          </w:p>
        </w:tc>
        <w:tc>
          <w:tcPr>
            <w:tcW w:w="684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per Sims Support Agreement</w:t>
            </w:r>
          </w:p>
        </w:tc>
      </w:tr>
    </w:tbl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2"/>
        <w:gridCol w:w="5296"/>
      </w:tblGrid>
      <w:tr>
        <w:tc>
          <w:tcPr>
            <w:tcW w:w="9962" w:type="dxa"/>
            <w:gridSpan w:val="3"/>
            <w:shd w:val="clear" w:color="auto" w:fill="000000" w:themeFill="text1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Completed By SLA Provider / Contractor</w:t>
            </w:r>
          </w:p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What data does your organisation hold in relation to our school?</w:t>
            </w:r>
          </w:p>
        </w:tc>
        <w:tc>
          <w:tcPr>
            <w:tcW w:w="6848" w:type="dxa"/>
            <w:gridSpan w:val="2"/>
            <w:vAlign w:val="center"/>
          </w:tcPr>
          <w:p>
            <w:r>
              <w:t>The data held by Pennine Education Ltd is as follows:</w:t>
            </w:r>
          </w:p>
          <w:p>
            <w:r>
              <w:t>School name, School address, School telephone number, School DfE Number</w:t>
            </w:r>
          </w:p>
          <w:p>
            <w:r>
              <w:t>School Contacts names with email addresses.</w:t>
            </w:r>
          </w:p>
          <w:p>
            <w:r>
              <w:t>Training Courses Attended by Name</w:t>
            </w:r>
          </w:p>
          <w:p>
            <w:r>
              <w:t>Technical Information of Server including:</w:t>
            </w:r>
          </w:p>
          <w:p>
            <w:r>
              <w:t>Agreed User accounts to access server, SIMS.net, FMS with full permissions.</w:t>
            </w:r>
          </w:p>
          <w:p>
            <w:r>
              <w:t>Details of additional Software used by the school</w:t>
            </w:r>
          </w:p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Does your organisation provide training to staff on data protection / management?</w:t>
            </w:r>
          </w:p>
        </w:tc>
        <w:tc>
          <w:tcPr>
            <w:tcW w:w="6848" w:type="dxa"/>
            <w:gridSpan w:val="2"/>
            <w:vAlign w:val="center"/>
          </w:tcPr>
          <w:p>
            <w:r>
              <w:t>Annual training for all staff is recorded and reviewed.</w:t>
            </w:r>
          </w:p>
          <w:p>
            <w:r>
              <w:t>Data Protection Training online learning is provided by Royal Bank of Scotland Mentor Service.</w:t>
            </w:r>
          </w:p>
          <w:p/>
          <w:p/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Where is the data held / stored?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Please give details of back up arrangements </w:t>
            </w:r>
          </w:p>
          <w:p>
            <w:pPr>
              <w:rPr>
                <w:b/>
              </w:rPr>
            </w:pPr>
          </w:p>
        </w:tc>
        <w:tc>
          <w:tcPr>
            <w:tcW w:w="6848" w:type="dxa"/>
            <w:gridSpan w:val="2"/>
            <w:vAlign w:val="center"/>
          </w:tcPr>
          <w:p>
            <w:r>
              <w:t>Physical Data is held in Secured cabinets with Electronic data held on password protected computers.</w:t>
            </w:r>
          </w:p>
          <w:p>
            <w:r>
              <w:t>All data is held in a Secured office protected by 3 levels of physical alarmed access security.</w:t>
            </w:r>
          </w:p>
          <w:p>
            <w:r>
              <w:t>Data backup service – Live drive is a cloud based solution. Installed on password protected Server.</w:t>
            </w:r>
          </w:p>
          <w:p>
            <w:r>
              <w:t>Data is transferred using the strongest available TLS encryption to an ISO27001 certified UK Data Centre.</w:t>
            </w:r>
          </w:p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If the data is electronically stored, what are the arrangements for keeping the data safe?</w:t>
            </w:r>
          </w:p>
        </w:tc>
        <w:tc>
          <w:tcPr>
            <w:tcW w:w="6848" w:type="dxa"/>
            <w:gridSpan w:val="2"/>
            <w:vAlign w:val="center"/>
          </w:tcPr>
          <w:p/>
          <w:p>
            <w:r>
              <w:t>Data is held on Password protected Computers in Secured Office protected by 3 levels of physical alarmed access security.</w:t>
            </w:r>
          </w:p>
          <w:p/>
          <w:p/>
          <w:p/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Do you have a written policy for data protection? If yes, </w:t>
            </w:r>
            <w:r>
              <w:rPr>
                <w:b/>
              </w:rPr>
              <w:lastRenderedPageBreak/>
              <w:t>does it provide a procedure for data breaches?</w:t>
            </w:r>
          </w:p>
        </w:tc>
        <w:tc>
          <w:tcPr>
            <w:tcW w:w="6848" w:type="dxa"/>
            <w:gridSpan w:val="2"/>
            <w:vAlign w:val="center"/>
          </w:tcPr>
          <w:p/>
          <w:p>
            <w:r>
              <w:lastRenderedPageBreak/>
              <w:t>Yes, however this is currently being updated in line with GDPR requirements</w:t>
            </w:r>
          </w:p>
          <w:p/>
          <w:p/>
          <w:p/>
          <w:p/>
          <w:p/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Are you registered with the Information Commissioners Office?</w:t>
            </w:r>
          </w:p>
        </w:tc>
        <w:tc>
          <w:tcPr>
            <w:tcW w:w="6848" w:type="dxa"/>
            <w:gridSpan w:val="2"/>
            <w:vAlign w:val="center"/>
          </w:tcPr>
          <w:p/>
          <w:p>
            <w:r>
              <w:t>Yes- Registration number ZA277491</w:t>
            </w:r>
          </w:p>
          <w:p/>
          <w:p/>
          <w:p/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Does your organisation have differentiated access to data depending on the sensitivity level?</w:t>
            </w:r>
          </w:p>
        </w:tc>
        <w:tc>
          <w:tcPr>
            <w:tcW w:w="6848" w:type="dxa"/>
            <w:gridSpan w:val="2"/>
            <w:vAlign w:val="center"/>
          </w:tcPr>
          <w:p>
            <w:r>
              <w:t>Yes- Detailed in the Pennine Education Ltd Data Protection Policy.</w:t>
            </w:r>
          </w:p>
          <w:p/>
          <w:p/>
          <w:p/>
          <w:p/>
          <w:p/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Are data management procedures regularly reviewed?</w:t>
            </w:r>
          </w:p>
        </w:tc>
        <w:tc>
          <w:tcPr>
            <w:tcW w:w="6848" w:type="dxa"/>
            <w:gridSpan w:val="2"/>
            <w:vAlign w:val="center"/>
          </w:tcPr>
          <w:p/>
          <w:p>
            <w:r>
              <w:t>Yes – The data protection Policy and procedures are reviewed on an annual basis</w:t>
            </w:r>
          </w:p>
          <w:p/>
          <w:p/>
        </w:tc>
      </w:tr>
      <w:tr>
        <w:trPr>
          <w:trHeight w:val="247"/>
        </w:trPr>
        <w:tc>
          <w:tcPr>
            <w:tcW w:w="311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Who is the person responsible for data management / protection in your organisation?</w:t>
            </w:r>
          </w:p>
        </w:tc>
        <w:tc>
          <w:tcPr>
            <w:tcW w:w="1552" w:type="dxa"/>
            <w:shd w:val="clear" w:color="auto" w:fill="E7E6E6" w:themeFill="background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96" w:type="dxa"/>
            <w:vAlign w:val="center"/>
          </w:tcPr>
          <w:p/>
          <w:p>
            <w:r>
              <w:t>Elaine Smith</w:t>
            </w:r>
          </w:p>
        </w:tc>
      </w:tr>
      <w:tr>
        <w:trPr>
          <w:trHeight w:val="247"/>
        </w:trPr>
        <w:tc>
          <w:tcPr>
            <w:tcW w:w="311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2" w:type="dxa"/>
            <w:shd w:val="clear" w:color="auto" w:fill="E7E6E6" w:themeFill="background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296" w:type="dxa"/>
            <w:vAlign w:val="center"/>
          </w:tcPr>
          <w:p>
            <w:r>
              <w:t>Company Director</w:t>
            </w:r>
          </w:p>
          <w:p/>
        </w:tc>
      </w:tr>
      <w:tr>
        <w:trPr>
          <w:trHeight w:val="247"/>
        </w:trPr>
        <w:tc>
          <w:tcPr>
            <w:tcW w:w="311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2" w:type="dxa"/>
            <w:shd w:val="clear" w:color="auto" w:fill="E7E6E6" w:themeFill="background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96" w:type="dxa"/>
            <w:vAlign w:val="center"/>
          </w:tcPr>
          <w:p/>
          <w:p>
            <w:r>
              <w:t>esmith@pennineeducation.co.uk</w:t>
            </w:r>
          </w:p>
        </w:tc>
      </w:tr>
      <w:tr>
        <w:trPr>
          <w:trHeight w:val="247"/>
        </w:trPr>
        <w:tc>
          <w:tcPr>
            <w:tcW w:w="311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2" w:type="dxa"/>
            <w:shd w:val="clear" w:color="auto" w:fill="E7E6E6" w:themeFill="background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5296" w:type="dxa"/>
            <w:vAlign w:val="center"/>
          </w:tcPr>
          <w:p/>
          <w:p>
            <w:r>
              <w:t>0161 684 2320</w:t>
            </w:r>
          </w:p>
        </w:tc>
      </w:tr>
      <w:tr>
        <w:tc>
          <w:tcPr>
            <w:tcW w:w="311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Does your insurance cover the costs related to data breaches?</w:t>
            </w:r>
          </w:p>
        </w:tc>
        <w:tc>
          <w:tcPr>
            <w:tcW w:w="6848" w:type="dxa"/>
            <w:gridSpan w:val="2"/>
            <w:vAlign w:val="center"/>
          </w:tcPr>
          <w:p>
            <w:r>
              <w:t>Yes</w:t>
            </w:r>
          </w:p>
          <w:p/>
          <w:p/>
        </w:tc>
      </w:tr>
    </w:tbl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7105"/>
      </w:tblGrid>
      <w:tr>
        <w:tc>
          <w:tcPr>
            <w:tcW w:w="9962" w:type="dxa"/>
            <w:gridSpan w:val="2"/>
            <w:shd w:val="clear" w:color="auto" w:fill="000000" w:themeFill="text1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By Person Completing this Form</w:t>
            </w:r>
          </w:p>
        </w:tc>
      </w:tr>
      <w:tr>
        <w:tc>
          <w:tcPr>
            <w:tcW w:w="285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7105" w:type="dxa"/>
            <w:vAlign w:val="center"/>
          </w:tcPr>
          <w:p/>
          <w:p>
            <w:r>
              <w:t>Elaine Smith</w:t>
            </w:r>
          </w:p>
        </w:tc>
      </w:tr>
      <w:tr>
        <w:tc>
          <w:tcPr>
            <w:tcW w:w="285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105" w:type="dxa"/>
            <w:vAlign w:val="center"/>
          </w:tcPr>
          <w:p/>
          <w:p>
            <w:r>
              <w:t>Company Director</w:t>
            </w:r>
          </w:p>
        </w:tc>
      </w:tr>
      <w:tr>
        <w:tc>
          <w:tcPr>
            <w:tcW w:w="285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105" w:type="dxa"/>
            <w:vAlign w:val="center"/>
          </w:tcPr>
          <w:p/>
          <w:p>
            <w:r>
              <w:t>esmith@pennineeducation.co.uk</w:t>
            </w:r>
          </w:p>
        </w:tc>
      </w:tr>
      <w:tr>
        <w:tc>
          <w:tcPr>
            <w:tcW w:w="285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105" w:type="dxa"/>
            <w:vAlign w:val="center"/>
          </w:tcPr>
          <w:p>
            <w:r>
              <w:t>0161 684 2320</w:t>
            </w:r>
          </w:p>
        </w:tc>
      </w:tr>
      <w:tr>
        <w:tc>
          <w:tcPr>
            <w:tcW w:w="285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105" w:type="dxa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ascii="Blackadder ITC" w:hAnsi="Blackadder ITC"/>
                <w:i/>
                <w:sz w:val="32"/>
                <w:szCs w:val="32"/>
              </w:rPr>
            </w:pPr>
            <w:r>
              <w:rPr>
                <w:rFonts w:ascii="Blackadder ITC" w:hAnsi="Blackadder ITC"/>
                <w:i/>
                <w:sz w:val="32"/>
                <w:szCs w:val="32"/>
              </w:rPr>
              <w:t>Elaine Smith</w:t>
            </w:r>
          </w:p>
          <w:p/>
          <w:p>
            <w:bookmarkStart w:id="0" w:name="_GoBack"/>
            <w:bookmarkEnd w:id="0"/>
          </w:p>
          <w:p/>
        </w:tc>
      </w:tr>
      <w:tr>
        <w:tc>
          <w:tcPr>
            <w:tcW w:w="285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7105" w:type="dxa"/>
            <w:vAlign w:val="center"/>
          </w:tcPr>
          <w:p>
            <w:r>
              <w:t>17.1.2018</w:t>
            </w:r>
          </w:p>
        </w:tc>
      </w:tr>
    </w:tbl>
    <w:p/>
    <w:sectPr>
      <w:pgSz w:w="11900" w:h="16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Illuminate Learning Ltd</dc:creator>
  <cp:keywords/>
  <dc:description/>
  <cp:lastModifiedBy>Elaine Smith</cp:lastModifiedBy>
  <cp:revision>4</cp:revision>
  <dcterms:created xsi:type="dcterms:W3CDTF">2018-03-06T12:48:00Z</dcterms:created>
  <dcterms:modified xsi:type="dcterms:W3CDTF">2018-03-26T13:35:00Z</dcterms:modified>
</cp:coreProperties>
</file>